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sz w:val="24"/>
          <w:szCs w:val="24"/>
        </w:rPr>
        <w:id w:val="1332421059"/>
        <w:docPartObj>
          <w:docPartGallery w:val="Cover Pages"/>
          <w:docPartUnique/>
        </w:docPartObj>
      </w:sdtPr>
      <w:sdtEndPr/>
      <w:sdtContent>
        <w:p w:rsidR="00541971" w:rsidRPr="0096186C" w:rsidRDefault="0069661D" w:rsidP="00316F97">
          <w:pPr>
            <w:pStyle w:val="NoSpacing"/>
            <w:spacing w:line="276" w:lineRule="auto"/>
            <w:rPr>
              <w:sz w:val="24"/>
              <w:szCs w:val="24"/>
            </w:rPr>
          </w:pPr>
          <w:r w:rsidRPr="0096186C">
            <w:rPr>
              <w:rFonts w:asciiTheme="majorHAnsi" w:hAnsiTheme="majorHAnsi"/>
              <w:b/>
              <w:i/>
              <w:noProof/>
              <w:color w:val="AA610D" w:themeColor="accent1" w:themeShade="BF"/>
              <w:sz w:val="24"/>
              <w:szCs w:val="24"/>
              <w:lang w:eastAsia="en-IE"/>
            </w:rPr>
            <w:drawing>
              <wp:anchor distT="0" distB="0" distL="114300" distR="114300" simplePos="0" relativeHeight="251663360" behindDoc="0" locked="0" layoutInCell="1" allowOverlap="1" wp14:anchorId="7189F311" wp14:editId="4C644C2D">
                <wp:simplePos x="0" y="0"/>
                <wp:positionH relativeFrom="margin">
                  <wp:posOffset>-163830</wp:posOffset>
                </wp:positionH>
                <wp:positionV relativeFrom="margin">
                  <wp:posOffset>-138430</wp:posOffset>
                </wp:positionV>
                <wp:extent cx="1040130" cy="876935"/>
                <wp:effectExtent l="0" t="0" r="7620" b="0"/>
                <wp:wrapSquare wrapText="bothSides"/>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040130" cy="8769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541971" w:rsidRPr="0096186C">
            <w:rPr>
              <w:noProof/>
              <w:sz w:val="24"/>
              <w:szCs w:val="24"/>
              <w:lang w:eastAsia="en-IE"/>
            </w:rPr>
            <mc:AlternateContent>
              <mc:Choice Requires="wpg">
                <w:drawing>
                  <wp:anchor distT="0" distB="0" distL="114300" distR="114300" simplePos="0" relativeHeight="251659264" behindDoc="1" locked="0" layoutInCell="1" allowOverlap="1" wp14:anchorId="3B2D5FFD" wp14:editId="6A21DF46">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194560" cy="9125712"/>
                    <wp:effectExtent l="0" t="0" r="6985" b="7620"/>
                    <wp:wrapNone/>
                    <wp:docPr id="4" name="Group 4"/>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5" name="Rectangle 5"/>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 name="Pentagon 6"/>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Date"/>
                                    <w:tag w:val=""/>
                                    <w:id w:val="-1032493874"/>
                                    <w:dataBinding w:prefixMappings="xmlns:ns0='http://schemas.microsoft.com/office/2006/coverPageProps' " w:xpath="/ns0:CoverPageProperties[1]/ns0:PublishDate[1]" w:storeItemID="{55AF091B-3C7A-41E3-B477-F2FDAA23CFDA}"/>
                                    <w:date w:fullDate="2015-10-14T00:00:00Z">
                                      <w:dateFormat w:val="M/d/yyyy"/>
                                      <w:lid w:val="en-US"/>
                                      <w:storeMappedDataAs w:val="dateTime"/>
                                      <w:calendar w:val="gregorian"/>
                                    </w:date>
                                  </w:sdtPr>
                                  <w:sdtEndPr/>
                                  <w:sdtContent>
                                    <w:p w:rsidR="00541971" w:rsidRDefault="00541971">
                                      <w:pPr>
                                        <w:pStyle w:val="NoSpacing"/>
                                        <w:jc w:val="right"/>
                                        <w:rPr>
                                          <w:color w:val="FFFFFF" w:themeColor="background1"/>
                                          <w:sz w:val="28"/>
                                          <w:szCs w:val="28"/>
                                        </w:rPr>
                                      </w:pPr>
                                      <w:r>
                                        <w:rPr>
                                          <w:color w:val="FFFFFF" w:themeColor="background1"/>
                                          <w:sz w:val="28"/>
                                          <w:szCs w:val="28"/>
                                          <w:lang w:val="en-US"/>
                                        </w:rPr>
                                        <w:t>10/14/2015</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7" name="Group 7"/>
                            <wpg:cNvGrpSpPr/>
                            <wpg:grpSpPr>
                              <a:xfrm>
                                <a:off x="76200" y="4210050"/>
                                <a:ext cx="2057400" cy="4910328"/>
                                <a:chOff x="80645" y="4211812"/>
                                <a:chExt cx="1306273" cy="3121026"/>
                              </a:xfrm>
                            </wpg:grpSpPr>
                            <wpg:grpSp>
                              <wpg:cNvPr id="8" name="Group 8"/>
                              <wpg:cNvGrpSpPr>
                                <a:grpSpLocks noChangeAspect="1"/>
                              </wpg:cNvGrpSpPr>
                              <wpg:grpSpPr>
                                <a:xfrm>
                                  <a:off x="141062" y="4211812"/>
                                  <a:ext cx="1047750" cy="3121026"/>
                                  <a:chOff x="141062" y="4211812"/>
                                  <a:chExt cx="1047750" cy="3121026"/>
                                </a:xfrm>
                              </wpg:grpSpPr>
                              <wps:wsp>
                                <wps:cNvPr id="9" name="Freeform 9"/>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1" name="Freeform 11"/>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0" name="Freeform 20"/>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21" name="Group 21"/>
                              <wpg:cNvGrpSpPr>
                                <a:grpSpLocks noChangeAspect="1"/>
                              </wpg:cNvGrpSpPr>
                              <wpg:grpSpPr>
                                <a:xfrm>
                                  <a:off x="80645" y="4826972"/>
                                  <a:ext cx="1306273" cy="2505863"/>
                                  <a:chOff x="80645" y="4649964"/>
                                  <a:chExt cx="874712" cy="1677988"/>
                                </a:xfrm>
                              </wpg:grpSpPr>
                              <wps:wsp>
                                <wps:cNvPr id="22" name="Freeform 22"/>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48" name="Freeform 448"/>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xmlns:w15="http://schemas.microsoft.com/office/word/2012/wordml">
                <w:pict>
                  <v:group w14:anchorId="3B2D5FFD" id="Group 4"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">
                    <v:rect id="Rectangle 5"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PSd8UA&#10;AADaAAAADwAAAGRycy9kb3ducmV2LnhtbESPQWvCQBSE7wX/w/KE3upGoVKjq4ggtBQp1SDt7Zl9&#10;zaZm34bs1qT+elcQPA4z8w0zW3S2EidqfOlYwXCQgCDOnS65UJDt1k8vIHxA1lg5JgX/5GEx7z3M&#10;MNWu5U86bUMhIoR9igpMCHUqpc8NWfQDVxNH78c1FkOUTSF1g22E20qOkmQsLZYcFwzWtDKUH7d/&#10;VoH7PU+y93ZzPOzMJN9/j4qvt49Wqcd+t5yCCNSFe/jWftUKnuF6Jd4AOb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A9J3xQAAANoAAAAPAAAAAAAAAAAAAAAAAJgCAABkcnMv&#10;ZG93bnJldi54bWxQSwUGAAAAAAQABAD1AAAAigMAAAAA&#10;" fillcolor="#637052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6" o:spid="_x0000_s1028" type="#_x0000_t15" style="position:absolute;top:14668;width:21945;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qo1MQA&#10;AADaAAAADwAAAGRycy9kb3ducmV2LnhtbESP0WrCQBRE3wv+w3IF3+omFaSkbkK1FPrQao39gGv2&#10;mqRm74bsaqJf7wqFPg4zc4ZZZINpxJk6V1tWEE8jEMSF1TWXCn5274/PIJxH1thYJgUXcpClo4cF&#10;Jtr2vKVz7ksRIOwSVFB53yZSuqIig25qW+LgHWxn0AfZlVJ32Ae4aeRTFM2lwZrDQoUtrSoqjvnJ&#10;KDDxZ7xcDtf1pv/9nu3bk++jty+lJuPh9QWEp8H/h//aH1rBHO5Xwg2Q6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1qqNTEAAAA2gAAAA8AAAAAAAAAAAAAAAAAmAIAAGRycy9k&#10;b3ducmV2LnhtbFBLBQYAAAAABAAEAPUAAACJAwAAAAA=&#10;" adj="18883" fillcolor="#e48312 [3204]" stroked="f" strokeweight="1pt">
                      <v:textbox inset=",0,14.4pt,0">
                        <w:txbxContent>
                          <w:sdt>
                            <w:sdtPr>
                              <w:rPr>
                                <w:color w:val="FFFFFF" w:themeColor="background1"/>
                                <w:sz w:val="28"/>
                                <w:szCs w:val="28"/>
                              </w:rPr>
                              <w:alias w:val="Date"/>
                              <w:tag w:val=""/>
                              <w:id w:val="-1032493874"/>
                              <w:dataBinding w:prefixMappings="xmlns:ns0='http://schemas.microsoft.com/office/2006/coverPageProps' " w:xpath="/ns0:CoverPageProperties[1]/ns0:PublishDate[1]" w:storeItemID="{55AF091B-3C7A-41E3-B477-F2FDAA23CFDA}"/>
                              <w:date w:fullDate="2015-10-14T00:00:00Z">
                                <w:dateFormat w:val="M/d/yyyy"/>
                                <w:lid w:val="en-US"/>
                                <w:storeMappedDataAs w:val="dateTime"/>
                                <w:calendar w:val="gregorian"/>
                              </w:date>
                            </w:sdtPr>
                            <w:sdtEndPr/>
                            <w:sdtContent>
                              <w:p w14:paraId="5E5E1208" w14:textId="178C1E26" w:rsidR="00541971" w:rsidRDefault="00541971">
                                <w:pPr>
                                  <w:pStyle w:val="NoSpacing"/>
                                  <w:jc w:val="right"/>
                                  <w:rPr>
                                    <w:color w:val="FFFFFF" w:themeColor="background1"/>
                                    <w:sz w:val="28"/>
                                    <w:szCs w:val="28"/>
                                  </w:rPr>
                                </w:pPr>
                                <w:r>
                                  <w:rPr>
                                    <w:color w:val="FFFFFF" w:themeColor="background1"/>
                                    <w:sz w:val="28"/>
                                    <w:szCs w:val="28"/>
                                    <w:lang w:val="en-US"/>
                                  </w:rPr>
                                  <w:t>10/14/2015</w:t>
                                </w:r>
                              </w:p>
                            </w:sdtContent>
                          </w:sdt>
                        </w:txbxContent>
                      </v:textbox>
                    </v:shape>
                    <v:group id="Group 7" o:spid="_x0000_s1029"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group id="Group 8" o:spid="_x0000_s1030"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o:lock v:ext="edit" aspectratio="t"/>
                        <v:shape id="Freeform 9" o:spid="_x0000_s1031"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OC7MMA&#10;AADaAAAADwAAAGRycy9kb3ducmV2LnhtbESPzWrDMBCE74G8g9hCL6GRm0NJHMvGmASnxybpfbHW&#10;P6m1MpbquH36qlDocZiZb5gkm00vJhpdZ1nB8zoCQVxZ3XGj4Ho5Pm1BOI+ssbdMCr7IQZYuFwnG&#10;2t75jaazb0SAsItRQev9EEvpqpYMurUdiINX29GgD3JspB7xHuCml5soepEGOw4LLQ5UtFR9nD+N&#10;Av19Ke1kyqZYvb8e6rzcnsqbU+rxYc73IDzN/j/81z5pBTv4vRJugE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0OC7MMAAADaAAAADwAAAAAAAAAAAAAAAACYAgAAZHJzL2Rv&#10;d25yZXYueG1sUEsFBgAAAAAEAAQA9QAAAIgDAAAAAA==&#10;" path="m,l39,152,84,304r38,113l122,440,76,306,39,180,6,53,,xe" fillcolor="#637052 [3215]" strokecolor="#637052 [3215]" strokeweight="0">
                          <v:path arrowok="t" o:connecttype="custom" o:connectlocs="0,0;61913,241300;133350,482600;193675,661988;193675,698500;120650,485775;61913,285750;9525,84138;0,0" o:connectangles="0,0,0,0,0,0,0,0,0"/>
                        </v:shape>
                        <v:shape id="Freeform 10" o:spid="_x0000_s1032"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OxwcMA&#10;AADbAAAADwAAAGRycy9kb3ducmV2LnhtbESPQW/CMAyF75P2HyJP2m2kTAKhQkAFaROXHYD9AK8x&#10;TaFxqiTQ7t/Ph0ncbL3n9z6vNqPv1J1iagMbmE4KUMR1sC03Br5PH28LUCkjW+wCk4FfSrBZPz+t&#10;sLRh4APdj7lREsKpRAMu577UOtWOPKZJ6IlFO4foMcsaG20jDhLuO/1eFHPtsWVpcNjTzlF9Pd68&#10;gZud7z5ns/F6+RlCFc9f22ofnDGvL2O1BJVpzA/z//XeCr7Qyy8ygF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2OxwcMAAADbAAAADwAAAAAAAAAAAAAAAACYAgAAZHJzL2Rv&#10;d25yZXYueG1sUEsFBgAAAAAEAAQA9QAAAIgDAAAAAA==&#10;" path="m,l8,19,37,93r30,74l116,269r-8,l60,169,30,98,1,25,,xe" fillcolor="#637052 [3215]" strokecolor="#637052 [3215]" strokeweight="0">
                          <v:path arrowok="t" o:connecttype="custom" o:connectlocs="0,0;12700,30163;58738,147638;106363,265113;184150,427038;171450,427038;95250,268288;47625,155575;1588,39688;0,0" o:connectangles="0,0,0,0,0,0,0,0,0,0"/>
                        </v:shape>
                        <v:shape id="Freeform 11" o:spid="_x0000_s1033"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R97sEA&#10;AADbAAAADwAAAGRycy9kb3ducmV2LnhtbERP24rCMBB9F/yHMIJvmnphka5RRBBUBPGCsG9DM9t2&#10;bSYliVr/3ggLvs3hXGc6b0wl7uR8aVnBoJ+AIM6sLjlXcD6tehMQPiBrrCyTgid5mM/arSmm2j74&#10;QPdjyEUMYZ+igiKEOpXSZwUZ9H1bE0fu1zqDIUKXS+3wEcNNJYdJ8iUNlhwbCqxpWVB2Pd6Mgv34&#10;+YebmzkMR6dk43BXr7eXH6W6nWbxDSJQEz7if/dax/kDeP8SD5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5kfe7BAAAA2wAAAA8AAAAAAAAAAAAAAAAAmAIAAGRycy9kb3du&#10;cmV2LnhtbFBLBQYAAAAABAAEAPUAAACGAwAAAAA=&#10;" path="m,l,,1,79r2,80l12,317,23,476,39,634,58,792,83,948r24,138l135,1223r5,49l138,1262,105,1106,77,949,53,792,35,634,20,476,9,317,2,159,,79,,xe" fillcolor="#637052 [3215]" strokecolor="#637052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12" o:spid="_x0000_s1034"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rCksMA&#10;AADbAAAADwAAAGRycy9kb3ducmV2LnhtbESPQWuDQBCF74H+h2UKucVVDyEY11AKpTnkEpOQ6+BO&#10;VerOWnebqL++WwjkNsN78943+W40nbjR4FrLCpIoBkFcWd1yreB8+lhtQDiPrLGzTAomcrArXhY5&#10;Ztre+Ui30tcihLDLUEHjfZ9J6aqGDLrI9sRB+7KDQR/WoZZ6wHsIN51M43gtDbYcGhrs6b2h6rv8&#10;NQqu9Rz36Y9Pks/LFMDmVu8Pk1LL1/FtC8LT6J/mx/VeB/wU/n8JA8j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rCksMAAADbAAAADwAAAAAAAAAAAAAAAACYAgAAZHJzL2Rv&#10;d25yZXYueG1sUEsFBgAAAAAEAAQA9QAAAIgDAAAAAA==&#10;" path="m45,r,l35,66r-9,67l14,267,6,401,3,534,6,669r8,134l18,854r,-3l9,814,8,803,1,669,,534,3,401,12,267,25,132,34,66,45,xe" fillcolor="#637052 [3215]" strokecolor="#637052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13" o:spid="_x0000_s1035"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Cg8MAA&#10;AADbAAAADwAAAGRycy9kb3ducmV2LnhtbERPS2sCMRC+F/wPYYTealbF12oUERRpTz4QvI2b2Qdu&#10;JkuS6vrvm0Kht/n4nrNYtaYWD3K+sqyg30tAEGdWV1woOJ+2H1MQPiBrrC2Tghd5WC07bwtMtX3y&#10;gR7HUIgYwj5FBWUITSqlz0oy6Hu2IY5cbp3BEKErpHb4jOGmloMkGUuDFceGEhvalJTdj99GgZXk&#10;crpMqtng04y/wnWXj25Gqfduu56DCNSGf/Gfe6/j/CH8/hIPkM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DCg8MAAAADbAAAADwAAAAAAAAAAAAAAAACYAgAAZHJzL2Rvd25y&#10;ZXYueG1sUEsFBgAAAAAEAAQA9QAAAIUDAAAAAA==&#10;" path="m,l10,44r11,82l34,207r19,86l75,380r25,86l120,521r21,55l152,618r2,11l140,595,115,532,93,468,67,383,47,295,28,207,12,104,,xe" fillcolor="#637052 [3215]" strokecolor="#637052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14" o:spid="_x0000_s1036"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BbVr8A&#10;AADbAAAADwAAAGRycy9kb3ducmV2LnhtbERPTWsCMRC9F/wPYQRvNVvRIlujVEGwx1r1PG6mm7Cb&#10;yZJE3f77RhC8zeN9zmLVu1ZcKUTrWcHbuABBXHltuVZw+Nm+zkHEhKyx9UwK/ijCajl4WWCp/Y2/&#10;6bpPtcghHEtUYFLqSiljZchhHPuOOHO/PjhMGYZa6oC3HO5aOSmKd+nQcm4w2NHGUNXsL05BMGnd&#10;HGZhPW02p6/t2drz0VulRsP+8wNEoj49xQ/3Tuf5U7j/kg+Qy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M8FtWvwAAANsAAAAPAAAAAAAAAAAAAAAAAJgCAABkcnMvZG93bnJl&#10;di54bWxQSwUGAAAAAAQABAD1AAAAhAMAAAAA&#10;" path="m,l33,69r-9,l12,35,,xe" fillcolor="#637052 [3215]" strokecolor="#637052 [3215]" strokeweight="0">
                          <v:path arrowok="t" o:connecttype="custom" o:connectlocs="0,0;52388,109538;38100,109538;19050,55563;0,0" o:connectangles="0,0,0,0,0"/>
                        </v:shape>
                        <v:shape id="Freeform 15" o:spid="_x0000_s1037"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HR8AA&#10;AADbAAAADwAAAGRycy9kb3ducmV2LnhtbERP3WrCMBS+H/gO4QjejJlO2BhdU5mC1jux7gEOzbEt&#10;S05KktX69kYY7O58fL+nWE/WiJF86B0reF1mIIgbp3tuFXyfdy8fIEJE1mgck4IbBViXs6cCc+2u&#10;fKKxjq1IIRxyVNDFOORShqYji2HpBuLEXZy3GBP0rdQeryncGrnKsndpsefU0OFA246an/rXKjD1&#10;s9ufB2qP46Fy5rapLuQrpRbz6esTRKQp/ov/3Aed5r/B45d0gCz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4HR8AAAADbAAAADwAAAAAAAAAAAAAAAACYAgAAZHJzL2Rvd25y&#10;ZXYueG1sUEsFBgAAAAAEAAQA9QAAAIUDAAAAAA==&#10;" path="m,l9,37r,3l15,93,5,49,,xe" fillcolor="#637052 [3215]" strokecolor="#637052 [3215]" strokeweight="0">
                          <v:path arrowok="t" o:connecttype="custom" o:connectlocs="0,0;14288,58738;14288,63500;23813,147638;7938,77788;0,0" o:connectangles="0,0,0,0,0,0"/>
                        </v:shape>
                        <v:shape id="Freeform 16" o:spid="_x0000_s1038"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19V8AA&#10;AADbAAAADwAAAGRycy9kb3ducmV2LnhtbERPTUsDMRC9C/6HMII3m63gImvTYlsET4pVEG/DZpqs&#10;biYhiZvtvzeC4G0e73NWm9mNYqKYBs8KlosGBHHv9cBGwdvrw9UtiJSRNY6eScGJEmzW52cr7LQv&#10;/ELTIRtRQzh1qMDmHDopU2/JYVr4QFy5o48Oc4XRSB2x1HA3yuumaaXDgWuDxUA7S/3X4dspeG9N&#10;CTfFfnyGsj2Z5/3xKdpJqcuL+f4ORKY5/4v/3I+6zm/h95d6gF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Q19V8AAAADbAAAADwAAAAAAAAAAAAAAAACYAgAAZHJzL2Rvd25y&#10;ZXYueG1sUEsFBgAAAAAEAAQA9QAAAIUDAAAAAA==&#10;" path="m394,r,l356,38,319,77r-35,40l249,160r-42,58l168,276r-37,63l98,402,69,467,45,535,26,604,14,673,7,746,6,766,,749r1,-5l7,673,21,603,40,533,65,466,94,400r33,-64l164,275r40,-60l248,158r34,-42l318,76,354,37,394,xe" fillcolor="#637052 [3215]" strokecolor="#637052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17" o:spid="_x0000_s1039"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ePtMUA&#10;AADbAAAADwAAAGRycy9kb3ducmV2LnhtbERPS2vCQBC+F/wPywheim6aQyvRVaRFLS2F+EDwNmbH&#10;JDQ7G7KrJv313ULB23x8z5nOW1OJKzWutKzgaRSBIM6sLjlXsN8th2MQziNrrCyTgo4czGe9hykm&#10;2t54Q9etz0UIYZeggsL7OpHSZQUZdCNbEwfubBuDPsAml7rBWwg3lYyj6FkaLDk0FFjTa0HZ9/Zi&#10;FHx9+CM/pukp/lmv3lbdIf5Mu1ipQb9dTEB4av1d/O9+12H+C/z9Eg6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x4+0xQAAANsAAAAPAAAAAAAAAAAAAAAAAJgCAABkcnMv&#10;ZG93bnJldi54bWxQSwUGAAAAAAQABAD1AAAAigMAAAAA&#10;" path="m,l6,16r1,3l11,80r9,52l33,185r3,9l21,161,15,145,5,81,1,41,,xe" fillcolor="#637052 [3215]" strokecolor="#637052 [3215]" strokeweight="0">
                          <v:path arrowok="t" o:connecttype="custom" o:connectlocs="0,0;9525,25400;11113,30163;17463,127000;31750,209550;52388,293688;57150,307975;33338,255588;23813,230188;7938,128588;1588,65088;0,0" o:connectangles="0,0,0,0,0,0,0,0,0,0,0,0"/>
                        </v:shape>
                        <v:shape id="Freeform 18" o:spid="_x0000_s1040"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fHmcUA&#10;AADbAAAADwAAAGRycy9kb3ducmV2LnhtbESPQW/CMAyF75P2HyJP2m2kQ9OECgHBpLFxmigcys1q&#10;TFPROKXJoPv38wGJm633/N7n2WLwrbpQH5vABl5HGSjiKtiGawP73efLBFRMyBbbwGTgjyIs5o8P&#10;M8xtuPKWLkWqlYRwzNGAS6nLtY6VI49xFDpi0Y6h95hk7Wtte7xKuG/1OMvetceGpcFhRx+OqlPx&#10;6w2cl+uN/Tq8HX6KybZcuXO5Hm9KY56fhuUUVKIh3c23628r+AIrv8gAev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x8eZxQAAANsAAAAPAAAAAAAAAAAAAAAAAJgCAABkcnMv&#10;ZG93bnJldi54bWxQSwUGAAAAAAQABAD1AAAAigMAAAAA&#10;" path="m,l31,65r-8,l,xe" fillcolor="#637052 [3215]" strokecolor="#637052 [3215]" strokeweight="0">
                          <v:path arrowok="t" o:connecttype="custom" o:connectlocs="0,0;49213,103188;36513,103188;0,0" o:connectangles="0,0,0,0"/>
                        </v:shape>
                        <v:shape id="Freeform 19" o:spid="_x0000_s1041"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Fu08MA&#10;AADbAAAADwAAAGRycy9kb3ducmV2LnhtbERPTWvCQBC9C/0PyxS81U09aBNdQ1MQPBU0tuBtyI5J&#10;NDub7q6a9td3CwVv83ifs8wH04krOd9aVvA8SUAQV1a3XCvYl+unFxA+IGvsLJOCb/KQrx5GS8y0&#10;vfGWrrtQixjCPkMFTQh9JqWvGjLoJ7YnjtzROoMhQldL7fAWw00np0kykwZbjg0N9vTWUHXeXYyC&#10;0+aHD+/zYv3Vp9wW9an8+HSlUuPH4XUBItAQ7uJ/90bH+Sn8/RIP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Fu08MAAADbAAAADwAAAAAAAAAAAAAAAACYAgAAZHJzL2Rv&#10;d25yZXYueG1sUEsFBgAAAAAEAAQA9QAAAIgDAAAAAA==&#10;" path="m,l6,17,7,42,6,39,,23,,xe" fillcolor="#637052 [3215]" strokecolor="#637052 [3215]" strokeweight="0">
                          <v:path arrowok="t" o:connecttype="custom" o:connectlocs="0,0;9525,26988;11113,66675;9525,61913;0,36513;0,0" o:connectangles="0,0,0,0,0,0"/>
                        </v:shape>
                        <v:shape id="Freeform 20" o:spid="_x0000_s1042"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5OBcAA&#10;AADbAAAADwAAAGRycy9kb3ducmV2LnhtbERPTYvCMBC9C/6HMII3Te1BlmoUFUQRhF13L96GZmyr&#10;zaQm0VZ//eawsMfH+54vO1OLJzlfWVYwGScgiHOrKy4U/HxvRx8gfEDWWFsmBS/ysFz0e3PMtG35&#10;i56nUIgYwj5DBWUITSalz0sy6Me2IY7cxTqDIUJXSO2wjeGmlmmSTKXBimNDiQ1tSspvp4dRYNv8&#10;sXbnGu+rq9m9L8c2Pbw/lRoOutUMRKAu/Iv/3HutII3r45f4A+Ti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j5OBcAAAADbAAAADwAAAAAAAAAAAAAAAACYAgAAZHJzL2Rvd25y&#10;ZXYueG1sUEsFBgAAAAAEAAQA9QAAAIUDAAAAAA==&#10;" path="m,l6,16,21,49,33,84r12,34l44,118,13,53,11,42,,xe" fillcolor="#637052 [3215]" strokecolor="#637052 [3215]" strokeweight="0">
                          <v:path arrowok="t" o:connecttype="custom" o:connectlocs="0,0;9525,25400;33338,77788;52388,133350;71438,187325;69850,187325;20638,84138;17463,66675;0,0" o:connectangles="0,0,0,0,0,0,0,0,0"/>
                        </v:shape>
                      </v:group>
                      <v:group id="Group 21" o:spid="_x0000_s1043"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o:lock v:ext="edit" aspectratio="t"/>
                        <v:shape id="Freeform 22" o:spid="_x0000_s1044"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fZcYA&#10;AADbAAAADwAAAGRycy9kb3ducmV2LnhtbESPT2vCQBTE7wW/w/KE3urGHEpJXUUKag9V6z/w+Mg+&#10;k9Ts2zS70W0/vSsUehxm5jfMaBJMLS7UusqyguEgAUGcW11xoWC/mz29gHAeWWNtmRT8kIPJuPcw&#10;wkzbK2/osvWFiBB2GSoovW8yKV1ekkE3sA1x9E62NeijbAupW7xGuKllmiTP0mDFcaHEht5Kys/b&#10;zihYLX+P68VnN/v6COa7O6zCfLkOSj32w/QVhKfg/8N/7XetIE3h/iX+AD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ZfZcYAAADbAAAADwAAAAAAAAAAAAAAAACYAgAAZHJz&#10;L2Rvd25yZXYueG1sUEsFBgAAAAAEAAQA9QAAAIsDAAAAAA==&#10;" path="m,l41,155,86,309r39,116l125,450,79,311,41,183,7,54,,xe" fillcolor="#637052 [3215]" strokecolor="#637052 [3215]" strokeweight="0">
                          <v:fill opacity="13107f"/>
                          <v:stroke opacity="13107f"/>
                          <v:path arrowok="t" o:connecttype="custom" o:connectlocs="0,0;65088,246063;136525,490538;198438,674688;198438,714375;125413,493713;65088,290513;11113,85725;0,0" o:connectangles="0,0,0,0,0,0,0,0,0"/>
                        </v:shape>
                        <v:shape id="Freeform 23" o:spid="_x0000_s1045"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aEA8MA&#10;AADbAAAADwAAAGRycy9kb3ducmV2LnhtbESP3YrCMBSE7xd8h3AEb5Y1raJIt1HEXdErxeoDHJrT&#10;H2xOShO1vr0RFvZymJlvmHTVm0bcqXO1ZQXxOAJBnFtdc6ngct5+LUA4j6yxsUwKnuRgtRx8pJho&#10;++AT3TNfigBhl6CCyvs2kdLlFRl0Y9sSB6+wnUEfZFdK3eEjwE0jJ1E0lwZrDgsVtrSpKL9mN6Mg&#10;O/Ct/Z3x5fhz/OzNbh6bYhMrNRr2628Qnnr/H/5r77WCyRTeX8IPkM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qaEA8MAAADbAAAADwAAAAAAAAAAAAAAAACYAgAAZHJzL2Rv&#10;d25yZXYueG1sUEsFBgAAAAAEAAQA9QAAAIgDAAAAAA==&#10;" path="m,l8,20,37,96r32,74l118,275r-9,l61,174,30,100,,26,,xe" fillcolor="#637052 [3215]" strokecolor="#637052 [3215]" strokeweight="0">
                          <v:fill opacity="13107f"/>
                          <v:stroke opacity="13107f"/>
                          <v:path arrowok="t" o:connecttype="custom" o:connectlocs="0,0;12700,31750;58738,152400;109538,269875;187325,436563;173038,436563;96838,276225;47625,158750;0,41275;0,0" o:connectangles="0,0,0,0,0,0,0,0,0,0"/>
                        </v:shape>
                        <v:shape id="Freeform 24" o:spid="_x0000_s1046"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H+YcUA&#10;AADbAAAADwAAAGRycy9kb3ducmV2LnhtbESPzWsCMRTE70L/h/AKvWm2KiJbo4hg7WmpH4ceXzdv&#10;P3DzEjbR3frXN4LgcZiZ3zCLVW8acaXW15YVvI8SEMS51TWXCk7H7XAOwgdkjY1lUvBHHlbLl8EC&#10;U2073tP1EEoRIexTVFCF4FIpfV6RQT+yjjh6hW0NhijbUuoWuwg3jRwnyUwarDkuVOhoU1F+PlyM&#10;guLz+2x2P8Vt/nvpdpN1lrmJy5R6e+3XHyAC9eEZfrS/tILxFO5f4g+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wf5hxQAAANsAAAAPAAAAAAAAAAAAAAAAAJgCAABkcnMv&#10;ZG93bnJldi54bWxQSwUGAAAAAAQABAD1AAAAigMAAAAA&#10;" path="m,l16,72r4,49l18,112,,31,,xe" fillcolor="#637052 [3215]" strokecolor="#637052 [3215]" strokeweight="0">
                          <v:fill opacity="13107f"/>
                          <v:stroke opacity="13107f"/>
                          <v:path arrowok="t" o:connecttype="custom" o:connectlocs="0,0;25400,114300;31750,192088;28575,177800;0,49213;0,0" o:connectangles="0,0,0,0,0,0"/>
                        </v:shape>
                        <v:shape id="Freeform 25" o:spid="_x0000_s1047"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0ILcIA&#10;AADbAAAADwAAAGRycy9kb3ducmV2LnhtbESPT2sCMRTE74V+h/CE3mriUv+wNUopWIrgwVXvj83r&#10;ZnHzsmxSd/32RhA8DjPzG2a5HlwjLtSF2rOGyViBIC69qbnScDxs3hcgQkQ22HgmDVcKsF69viwx&#10;N77nPV2KWIkE4ZCjBhtjm0sZSksOw9i3xMn7853DmGRXSdNhn+CukZlSM+mw5rRgsaVvS+W5+Hca&#10;eJsFy31QZrZbfFznPyc12Zy0fhsNX58gIg3xGX60f42GbAr3L+kHyN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QgtwgAAANsAAAAPAAAAAAAAAAAAAAAAAJgCAABkcnMvZG93&#10;bnJldi54bWxQSwUGAAAAAAQABAD1AAAAhwMAAAAA&#10;" path="m,l11,46r11,83l36,211r19,90l76,389r27,87l123,533r21,55l155,632r3,11l142,608,118,544,95,478,69,391,47,302,29,212,13,107,,xe" fillcolor="#637052 [3215]" strokecolor="#637052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26" o:spid="_x0000_s1048"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yn88UA&#10;AADbAAAADwAAAGRycy9kb3ducmV2LnhtbESPQWuDQBSE74X+h+UVeqtrPASxbkKSUgi9NE0qxNvD&#10;fVGJ+1bcbdR/ny0Uehxm5hsmX0+mEzcaXGtZwSKKQRBXVrdcK/g+vb+kIJxH1thZJgUzOVivHh9y&#10;zLQd+YtuR1+LAGGXoYLG+z6T0lUNGXSR7YmDd7GDQR/kUEs94BjgppNJHC+lwZbDQoM97Rqqrscf&#10;o6A/bN/GXek+2iJJJz8X+8+yPiv1/DRtXkF4mvx/+K+91wqSJfx+CT9Ar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nKfzxQAAANsAAAAPAAAAAAAAAAAAAAAAAJgCAABkcnMv&#10;ZG93bnJldi54bWxQSwUGAAAAAAQABAD1AAAAigMAAAAA&#10;" path="m,l33,71r-9,l11,36,,xe" fillcolor="#637052 [3215]" strokecolor="#637052 [3215]" strokeweight="0">
                          <v:fill opacity="13107f"/>
                          <v:stroke opacity="13107f"/>
                          <v:path arrowok="t" o:connecttype="custom" o:connectlocs="0,0;52388,112713;38100,112713;17463,57150;0,0" o:connectangles="0,0,0,0,0"/>
                        </v:shape>
                        <v:shape id="Freeform 27" o:spid="_x0000_s1049"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H6MMA&#10;AADbAAAADwAAAGRycy9kb3ducmV2LnhtbESPT4vCMBTE78J+h/AWvNnUCirVKLIgLHgQ/8Hu7dk8&#10;22LzUpKo3W+/EQSPw8z8hpkvO9OIOzlfW1YwTFIQxIXVNZcKjof1YArCB2SNjWVS8EcelouP3hxz&#10;bR+8o/s+lCJC2OeooAqhzaX0RUUGfWJb4uhdrDMYonSl1A4fEW4amaXpWBqsOS5U2NJXRcV1fzMK&#10;Tputa3X2uz6PR6vDj7QbTbuzUv3PbjUDEagL7/Cr/a0VZBN4fok/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H6MMAAADbAAAADwAAAAAAAAAAAAAAAACYAgAAZHJzL2Rv&#10;d25yZXYueG1sUEsFBgAAAAAEAAQA9QAAAIgDAAAAAA==&#10;" path="m,l8,37r,4l15,95,4,49,,xe" fillcolor="#637052 [3215]" strokecolor="#637052 [3215]" strokeweight="0">
                          <v:fill opacity="13107f"/>
                          <v:stroke opacity="13107f"/>
                          <v:path arrowok="t" o:connecttype="custom" o:connectlocs="0,0;12700,58738;12700,65088;23813,150813;6350,77788;0,0" o:connectangles="0,0,0,0,0,0"/>
                        </v:shape>
                        <v:shape id="Freeform 28" o:spid="_x0000_s1050"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Cj+sEA&#10;AADbAAAADwAAAGRycy9kb3ducmV2LnhtbERPy4rCMBTdC/MP4Q7MzqYWEalGGZwHwwiC1Y27S3Nt&#10;6jQ3pYna8evNQnB5OO/5sreNuFDna8cKRkkKgrh0uuZKwX73NZyC8AFZY+OYFPyTh+XiZTDHXLsr&#10;b+lShErEEPY5KjAhtLmUvjRk0SeuJY7c0XUWQ4RdJXWH1xhuG5ml6URarDk2GGxpZaj8K85WwXj1&#10;e759bjL9UYxZn77XZrQ5GKXeXvv3GYhAfXiKH+4frSCLY+OX+APk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Dgo/rBAAAA2wAAAA8AAAAAAAAAAAAAAAAAmAIAAGRycy9kb3du&#10;cmV2LnhtbFBLBQYAAAAABAAEAPUAAACGAwAAAAA=&#10;" path="m402,r,1l363,39,325,79r-35,42l255,164r-44,58l171,284r-38,62l100,411,71,478,45,546,27,617,13,689,7,761r,21l,765r1,-4l7,688,21,616,40,545,66,475,95,409r35,-66l167,281r42,-61l253,163r34,-43l324,78,362,38,402,xe" fillcolor="#637052 [3215]" strokecolor="#637052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29" o:spid="_x0000_s1051"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817MQA&#10;AADbAAAADwAAAGRycy9kb3ducmV2LnhtbESPzW7CMBCE75X6DtYicQMHRCFJMQhBK3HpgYQH2Mbb&#10;JGq8TmPnp29fV6rU42h2vtnZHyfTiIE6V1tWsFpGIIgLq2suFdzz10UMwnlkjY1lUvBNDo6Hx4c9&#10;ptqOfKMh86UIEHYpKqi8b1MpXVGRQbe0LXHwPmxn0AfZlVJ3OAa4aeQ6irbSYM2hocKWzhUVn1lv&#10;whv44uPNrvyi0/B06fP35PpWJ0rNZ9PpGYSnyf8f/6WvWsE6gd8tAQDy8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vNezEAAAA2wAAAA8AAAAAAAAAAAAAAAAAmAIAAGRycy9k&#10;b3ducmV2LnhtbFBLBQYAAAAABAAEAPUAAACJAwAAAAA=&#10;" path="m,l6,15r1,3l12,80r9,54l33,188r4,8l22,162,15,146,5,81,1,40,,xe" fillcolor="#637052 [3215]" strokecolor="#637052 [3215]" strokeweight="0">
                          <v:fill opacity="13107f"/>
                          <v:stroke opacity="13107f"/>
                          <v:path arrowok="t" o:connecttype="custom" o:connectlocs="0,0;9525,23813;11113,28575;19050,127000;33338,212725;52388,298450;58738,311150;34925,257175;23813,231775;7938,128588;1588,63500;0,0" o:connectangles="0,0,0,0,0,0,0,0,0,0,0,0"/>
                        </v:shape>
                        <v:shape id="Freeform 30" o:spid="_x0000_s1052"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IoTMIA&#10;AADbAAAADwAAAGRycy9kb3ducmV2LnhtbERPz2vCMBS+C/4P4Qm7jJluA3XVKEMc20VEDWPeHsmz&#10;LTYvpYm1+++Xw8Djx/d7sepdLTpqQ+VZwfM4A0FsvK24UKCPH08zECEiW6w9k4JfCrBaDgcLzK2/&#10;8Z66QyxECuGQo4IyxiaXMpiSHIaxb4gTd/atw5hgW0jb4i2Fu1q+ZNlEOqw4NZTY0LokczlcnQL6&#10;6d62u1Nlpqw3Wn/TVX+aR6UeRv37HESkPt7F/+4vq+A1rU9f0g+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cihMwgAAANsAAAAPAAAAAAAAAAAAAAAAAJgCAABkcnMvZG93&#10;bnJldi54bWxQSwUGAAAAAAQABAD1AAAAhwMAAAAA&#10;" path="m,l31,66r-7,l,xe" fillcolor="#637052 [3215]" strokecolor="#637052 [3215]" strokeweight="0">
                          <v:fill opacity="13107f"/>
                          <v:stroke opacity="13107f"/>
                          <v:path arrowok="t" o:connecttype="custom" o:connectlocs="0,0;49213,104775;38100,104775;0,0" o:connectangles="0,0,0,0"/>
                        </v:shape>
                        <v:shape id="Freeform 31" o:spid="_x0000_s1053"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hRT8MA&#10;AADbAAAADwAAAGRycy9kb3ducmV2LnhtbESPQWvCQBSE7wX/w/IEb3VjC6VENyJiwUuhtQoeH7vP&#10;bGL2bciuSeyv7xYKPQ4z8w2zWo+uET11ofKsYDHPQBBrbyouFRy/3h5fQYSIbLDxTAruFGBdTB5W&#10;mBs/8Cf1h1iKBOGQowIbY5tLGbQlh2HuW+LkXXznMCbZldJ0OCS4a+RTlr1IhxWnBYstbS3p6+Hm&#10;FFS2xvfTtw54kruj1/XHWVKp1Gw6bpYgIo3xP/zX3hsFzwv4/ZJ+g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bhRT8MAAADbAAAADwAAAAAAAAAAAAAAAACYAgAAZHJzL2Rv&#10;d25yZXYueG1sUEsFBgAAAAAEAAQA9QAAAIgDAAAAAA==&#10;" path="m,l7,17r,26l6,40,,25,,xe" fillcolor="#637052 [3215]" strokecolor="#637052 [3215]" strokeweight="0">
                          <v:fill opacity="13107f"/>
                          <v:stroke opacity="13107f"/>
                          <v:path arrowok="t" o:connecttype="custom" o:connectlocs="0,0;11113,26988;11113,68263;9525,63500;0,39688;0,0" o:connectangles="0,0,0,0,0,0"/>
                        </v:shape>
                        <v:shape id="Freeform 448" o:spid="_x0000_s1054"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dga8AA&#10;AADcAAAADwAAAGRycy9kb3ducmV2LnhtbERPy4rCMBTdD/gP4QruxtRBRKtRVBDErnyA22tzbYrN&#10;TWgyWv9+shhweTjvxaqzjXhSG2rHCkbDDARx6XTNlYLLefc9BREissbGMSl4U4DVsve1wFy7Fx/p&#10;eYqVSCEcclRgYvS5lKE0ZDEMnSdO3N21FmOCbSV1i68Ubhv5k2UTabHm1GDQ09ZQ+Tj9WgXFxszq&#10;6ngYFRs58TdfXPfry1WpQb9bz0FE6uJH/O/eawXjcVqbzqQjIJ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Hdga8AAAADcAAAADwAAAAAAAAAAAAAAAACYAgAAZHJzL2Rvd25y&#10;ZXYueG1sUEsFBgAAAAAEAAQA9QAAAIUDAAAAAA==&#10;" path="m,l7,16,22,50,33,86r13,35l45,121,14,55,11,44,,xe" fillcolor="#637052 [3215]" strokecolor="#637052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sidR="00541971" w:rsidRPr="0096186C">
            <w:rPr>
              <w:noProof/>
              <w:sz w:val="24"/>
              <w:szCs w:val="24"/>
              <w:lang w:eastAsia="en-IE"/>
            </w:rPr>
            <mc:AlternateContent>
              <mc:Choice Requires="wps">
                <w:drawing>
                  <wp:anchor distT="0" distB="0" distL="114300" distR="114300" simplePos="0" relativeHeight="251661312" behindDoc="0" locked="0" layoutInCell="1" allowOverlap="1" wp14:anchorId="5DDE9372" wp14:editId="3ECB586D">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88000</wp14:pctPosVOffset>
                        </wp:positionV>
                      </mc:Choice>
                      <mc:Fallback>
                        <wp:positionV relativeFrom="page">
                          <wp:posOffset>8851265</wp:posOffset>
                        </wp:positionV>
                      </mc:Fallback>
                    </mc:AlternateContent>
                    <wp:extent cx="3657600" cy="36576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1971" w:rsidRDefault="003628DE">
                                <w:pPr>
                                  <w:pStyle w:val="NoSpacing"/>
                                  <w:rPr>
                                    <w:color w:val="E48312" w:themeColor="accent1"/>
                                    <w:sz w:val="26"/>
                                    <w:szCs w:val="26"/>
                                  </w:rPr>
                                </w:pPr>
                                <w:sdt>
                                  <w:sdtPr>
                                    <w:rPr>
                                      <w:color w:val="E48312" w:themeColor="accent1"/>
                                      <w:sz w:val="26"/>
                                      <w:szCs w:val="26"/>
                                    </w:rPr>
                                    <w:alias w:val="Author"/>
                                    <w:tag w:val=""/>
                                    <w:id w:val="2111320883"/>
                                    <w:dataBinding w:prefixMappings="xmlns:ns0='http://purl.org/dc/elements/1.1/' xmlns:ns1='http://schemas.openxmlformats.org/package/2006/metadata/core-properties' " w:xpath="/ns1:coreProperties[1]/ns0:creator[1]" w:storeItemID="{6C3C8BC8-F283-45AE-878A-BAB7291924A1}"/>
                                    <w:text/>
                                  </w:sdtPr>
                                  <w:sdtEndPr/>
                                  <w:sdtContent>
                                    <w:r w:rsidR="00541971">
                                      <w:rPr>
                                        <w:color w:val="E48312" w:themeColor="accent1"/>
                                        <w:sz w:val="26"/>
                                        <w:szCs w:val="26"/>
                                      </w:rPr>
                                      <w:t>BRÍD O'BRIEN</w:t>
                                    </w:r>
                                  </w:sdtContent>
                                </w:sdt>
                              </w:p>
                              <w:p w:rsidR="00541971" w:rsidRPr="00F844A0" w:rsidRDefault="003628DE">
                                <w:pPr>
                                  <w:pStyle w:val="NoSpacing"/>
                                  <w:rPr>
                                    <w:caps/>
                                    <w:color w:val="595959" w:themeColor="text1" w:themeTint="A6"/>
                                    <w:szCs w:val="20"/>
                                  </w:rPr>
                                </w:pPr>
                                <w:sdt>
                                  <w:sdtPr>
                                    <w:rPr>
                                      <w:caps/>
                                      <w:color w:val="595959" w:themeColor="text1" w:themeTint="A6"/>
                                      <w:szCs w:val="20"/>
                                    </w:rPr>
                                    <w:alias w:val="Company"/>
                                    <w:tag w:val=""/>
                                    <w:id w:val="1821998613"/>
                                    <w:dataBinding w:prefixMappings="xmlns:ns0='http://schemas.openxmlformats.org/officeDocument/2006/extended-properties' " w:xpath="/ns0:Properties[1]/ns0:Company[1]" w:storeItemID="{6668398D-A668-4E3E-A5EB-62B293D839F1}"/>
                                    <w:text/>
                                  </w:sdtPr>
                                  <w:sdtEndPr/>
                                  <w:sdtContent>
                                    <w:r w:rsidR="00541971" w:rsidRPr="00F844A0">
                                      <w:rPr>
                                        <w:caps/>
                                        <w:color w:val="595959" w:themeColor="text1" w:themeTint="A6"/>
                                        <w:szCs w:val="20"/>
                                      </w:rPr>
                                      <w:t>IRISH NATIONAL ORGANISATION OF THE UNEMPLOYED</w:t>
                                    </w:r>
                                  </w:sdtContent>
                                </w:sdt>
                              </w:p>
                              <w:p w:rsidR="00F844A0" w:rsidRPr="00F844A0" w:rsidRDefault="003628DE">
                                <w:pPr>
                                  <w:pStyle w:val="NoSpacing"/>
                                  <w:rPr>
                                    <w:color w:val="595959" w:themeColor="text1" w:themeTint="A6"/>
                                    <w:szCs w:val="20"/>
                                  </w:rPr>
                                </w:pPr>
                                <w:hyperlink r:id="rId11" w:history="1">
                                  <w:r w:rsidR="004B52AB" w:rsidRPr="00343650">
                                    <w:rPr>
                                      <w:rStyle w:val="Hyperlink"/>
                                      <w:caps/>
                                      <w:szCs w:val="20"/>
                                    </w:rPr>
                                    <w:t>www.inou.ie</w:t>
                                  </w:r>
                                </w:hyperlink>
                                <w:r w:rsidR="004B52AB">
                                  <w:rPr>
                                    <w:caps/>
                                    <w:color w:val="595959" w:themeColor="text1" w:themeTint="A6"/>
                                    <w:szCs w:val="20"/>
                                  </w:rPr>
                                  <w:t xml:space="preserve"> </w:t>
                                </w: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xmlns:w15="http://schemas.microsoft.com/office/word/2012/wordml">
                <w:pict>
                  <v:shapetype w14:anchorId="5DDE9372" id="_x0000_t202" coordsize="21600,21600" o:spt="202" path="m,l,21600r21600,l21600,xe">
                    <v:stroke joinstyle="miter"/>
                    <v:path gradientshapeok="t" o:connecttype="rect"/>
                  </v:shapetype>
                  <v:shape id="Text Box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" filled="f" stroked="f" strokeweight=".5pt">
                    <v:textbox style="mso-fit-shape-to-text:t" inset="0,0,0,0">
                      <w:txbxContent>
                        <w:p w14:paraId="59E69E89" w14:textId="45F34B0B" w:rsidR="00541971" w:rsidRDefault="00691BE8">
                          <w:pPr>
                            <w:pStyle w:val="NoSpacing"/>
                            <w:rPr>
                              <w:color w:val="E48312" w:themeColor="accent1"/>
                              <w:sz w:val="26"/>
                              <w:szCs w:val="26"/>
                            </w:rPr>
                          </w:pPr>
                          <w:sdt>
                            <w:sdtPr>
                              <w:rPr>
                                <w:color w:val="E48312" w:themeColor="accent1"/>
                                <w:sz w:val="26"/>
                                <w:szCs w:val="26"/>
                              </w:rPr>
                              <w:alias w:val="Author"/>
                              <w:tag w:val=""/>
                              <w:id w:val="2111320883"/>
                              <w:dataBinding w:prefixMappings="xmlns:ns0='http://purl.org/dc/elements/1.1/' xmlns:ns1='http://schemas.openxmlformats.org/package/2006/metadata/core-properties' " w:xpath="/ns1:coreProperties[1]/ns0:creator[1]" w:storeItemID="{6C3C8BC8-F283-45AE-878A-BAB7291924A1}"/>
                              <w:text/>
                            </w:sdtPr>
                            <w:sdtEndPr/>
                            <w:sdtContent>
                              <w:r w:rsidR="00541971">
                                <w:rPr>
                                  <w:color w:val="E48312" w:themeColor="accent1"/>
                                  <w:sz w:val="26"/>
                                  <w:szCs w:val="26"/>
                                </w:rPr>
                                <w:t>BRÍD O'BRIEN</w:t>
                              </w:r>
                            </w:sdtContent>
                          </w:sdt>
                        </w:p>
                        <w:p w14:paraId="7F5CE19B" w14:textId="2AA50A30" w:rsidR="00541971" w:rsidRPr="00F844A0" w:rsidRDefault="00691BE8">
                          <w:pPr>
                            <w:pStyle w:val="NoSpacing"/>
                            <w:rPr>
                              <w:caps/>
                              <w:color w:val="595959" w:themeColor="text1" w:themeTint="A6"/>
                              <w:szCs w:val="20"/>
                            </w:rPr>
                          </w:pPr>
                          <w:sdt>
                            <w:sdtPr>
                              <w:rPr>
                                <w:caps/>
                                <w:color w:val="595959" w:themeColor="text1" w:themeTint="A6"/>
                                <w:szCs w:val="20"/>
                              </w:rPr>
                              <w:alias w:val="Company"/>
                              <w:tag w:val=""/>
                              <w:id w:val="1821998613"/>
                              <w:dataBinding w:prefixMappings="xmlns:ns0='http://schemas.openxmlformats.org/officeDocument/2006/extended-properties' " w:xpath="/ns0:Properties[1]/ns0:Company[1]" w:storeItemID="{6668398D-A668-4E3E-A5EB-62B293D839F1}"/>
                              <w:text/>
                            </w:sdtPr>
                            <w:sdtEndPr/>
                            <w:sdtContent>
                              <w:r w:rsidR="00541971" w:rsidRPr="00F844A0">
                                <w:rPr>
                                  <w:caps/>
                                  <w:color w:val="595959" w:themeColor="text1" w:themeTint="A6"/>
                                  <w:szCs w:val="20"/>
                                </w:rPr>
                                <w:t>IRISH NATIONAL ORGANISATION OF THE UNEMPLOYED</w:t>
                              </w:r>
                            </w:sdtContent>
                          </w:sdt>
                        </w:p>
                        <w:p w14:paraId="48E570E9" w14:textId="710F21DD" w:rsidR="00F844A0" w:rsidRPr="00F844A0" w:rsidRDefault="00691BE8">
                          <w:pPr>
                            <w:pStyle w:val="NoSpacing"/>
                            <w:rPr>
                              <w:color w:val="595959" w:themeColor="text1" w:themeTint="A6"/>
                              <w:szCs w:val="20"/>
                            </w:rPr>
                          </w:pPr>
                          <w:hyperlink r:id="rId12" w:history="1">
                            <w:r w:rsidR="004B52AB" w:rsidRPr="00343650">
                              <w:rPr>
                                <w:rStyle w:val="Hyperlink"/>
                                <w:caps/>
                                <w:szCs w:val="20"/>
                              </w:rPr>
                              <w:t>www.inou.ie</w:t>
                            </w:r>
                          </w:hyperlink>
                          <w:r w:rsidR="004B52AB">
                            <w:rPr>
                              <w:caps/>
                              <w:color w:val="595959" w:themeColor="text1" w:themeTint="A6"/>
                              <w:szCs w:val="20"/>
                            </w:rPr>
                            <w:t xml:space="preserve"> </w:t>
                          </w:r>
                        </w:p>
                      </w:txbxContent>
                    </v:textbox>
                    <w10:wrap anchorx="page" anchory="page"/>
                  </v:shape>
                </w:pict>
              </mc:Fallback>
            </mc:AlternateContent>
          </w:r>
          <w:r w:rsidR="00541971" w:rsidRPr="0096186C">
            <w:rPr>
              <w:noProof/>
              <w:sz w:val="24"/>
              <w:szCs w:val="24"/>
              <w:lang w:eastAsia="en-IE"/>
            </w:rPr>
            <mc:AlternateContent>
              <mc:Choice Requires="wps">
                <w:drawing>
                  <wp:anchor distT="0" distB="0" distL="114300" distR="114300" simplePos="0" relativeHeight="251660288" behindDoc="0" locked="0" layoutInCell="1" allowOverlap="1" wp14:anchorId="1A0C298A" wp14:editId="19614E4F">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17500</wp14:pctPosVOffset>
                        </wp:positionV>
                      </mc:Choice>
                      <mc:Fallback>
                        <wp:positionV relativeFrom="page">
                          <wp:posOffset>1760220</wp:posOffset>
                        </wp:positionV>
                      </mc:Fallback>
                    </mc:AlternateContent>
                    <wp:extent cx="3657600" cy="1069848"/>
                    <wp:effectExtent l="0" t="0" r="7620" b="635"/>
                    <wp:wrapNone/>
                    <wp:docPr id="1" name="Text Box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1971" w:rsidRDefault="003628DE">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b/>
                                      <w:color w:val="5E2C16" w:themeColor="accent2" w:themeShade="80"/>
                                      <w:sz w:val="72"/>
                                      <w:szCs w:val="72"/>
                                    </w:rPr>
                                    <w:alias w:val="Title"/>
                                    <w:tag w:val=""/>
                                    <w:id w:val="1057055848"/>
                                    <w:dataBinding w:prefixMappings="xmlns:ns0='http://purl.org/dc/elements/1.1/' xmlns:ns1='http://schemas.openxmlformats.org/package/2006/metadata/core-properties' " w:xpath="/ns1:coreProperties[1]/ns0:title[1]" w:storeItemID="{6C3C8BC8-F283-45AE-878A-BAB7291924A1}"/>
                                    <w:text/>
                                  </w:sdtPr>
                                  <w:sdtEndPr/>
                                  <w:sdtContent>
                                    <w:r w:rsidR="00541971" w:rsidRPr="004B52AB">
                                      <w:rPr>
                                        <w:rFonts w:asciiTheme="majorHAnsi" w:eastAsiaTheme="majorEastAsia" w:hAnsiTheme="majorHAnsi" w:cstheme="majorBidi"/>
                                        <w:b/>
                                        <w:color w:val="5E2C16" w:themeColor="accent2" w:themeShade="80"/>
                                        <w:sz w:val="72"/>
                                        <w:szCs w:val="72"/>
                                      </w:rPr>
                                      <w:t>INOU Presentation to the Joint Committee on Education and Social Protection</w:t>
                                    </w:r>
                                  </w:sdtContent>
                                </w:sdt>
                              </w:p>
                              <w:p w:rsidR="00541971" w:rsidRDefault="003628DE">
                                <w:pPr>
                                  <w:spacing w:before="120"/>
                                  <w:rPr>
                                    <w:color w:val="404040" w:themeColor="text1" w:themeTint="BF"/>
                                    <w:sz w:val="36"/>
                                    <w:szCs w:val="36"/>
                                  </w:rPr>
                                </w:pPr>
                                <w:sdt>
                                  <w:sdtPr>
                                    <w:rPr>
                                      <w:b/>
                                      <w:color w:val="4D412B" w:themeColor="accent4" w:themeShade="80"/>
                                      <w:sz w:val="36"/>
                                      <w:szCs w:val="36"/>
                                    </w:rPr>
                                    <w:alias w:val="Subtitle"/>
                                    <w:tag w:val=""/>
                                    <w:id w:val="1149331658"/>
                                    <w:dataBinding w:prefixMappings="xmlns:ns0='http://purl.org/dc/elements/1.1/' xmlns:ns1='http://schemas.openxmlformats.org/package/2006/metadata/core-properties' " w:xpath="/ns1:coreProperties[1]/ns0:subject[1]" w:storeItemID="{6C3C8BC8-F283-45AE-878A-BAB7291924A1}"/>
                                    <w:text/>
                                  </w:sdtPr>
                                  <w:sdtEndPr/>
                                  <w:sdtContent>
                                    <w:r w:rsidR="00541971" w:rsidRPr="004B52AB">
                                      <w:rPr>
                                        <w:b/>
                                        <w:color w:val="4D412B" w:themeColor="accent4" w:themeShade="80"/>
                                        <w:sz w:val="36"/>
                                        <w:szCs w:val="36"/>
                                      </w:rPr>
                                      <w:t xml:space="preserve">Theme: </w:t>
                                    </w:r>
                                    <w:r w:rsidR="0069661D" w:rsidRPr="004B52AB">
                                      <w:rPr>
                                        <w:b/>
                                        <w:color w:val="4D412B" w:themeColor="accent4" w:themeShade="80"/>
                                        <w:sz w:val="36"/>
                                        <w:szCs w:val="36"/>
                                      </w:rPr>
                                      <w:t>lack of availability of activation services and other supports for unemployed people who are not on the Live Register</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xmlns:w15="http://schemas.microsoft.com/office/word/2012/wordml">
                <w:pict>
                  <v:shape w14:anchorId="1A0C298A" id="Text Box 1"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" filled="f" stroked="f" strokeweight=".5pt">
                    <v:textbox style="mso-fit-shape-to-text:t" inset="0,0,0,0">
                      <w:txbxContent>
                        <w:p w14:paraId="2947F078" w14:textId="5DBEB251" w:rsidR="00541971" w:rsidRDefault="00691BE8">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b/>
                                <w:color w:val="5E2C16" w:themeColor="accent2" w:themeShade="80"/>
                                <w:sz w:val="72"/>
                                <w:szCs w:val="72"/>
                              </w:rPr>
                              <w:alias w:val="Title"/>
                              <w:tag w:val=""/>
                              <w:id w:val="1057055848"/>
                              <w:dataBinding w:prefixMappings="xmlns:ns0='http://purl.org/dc/elements/1.1/' xmlns:ns1='http://schemas.openxmlformats.org/package/2006/metadata/core-properties' " w:xpath="/ns1:coreProperties[1]/ns0:title[1]" w:storeItemID="{6C3C8BC8-F283-45AE-878A-BAB7291924A1}"/>
                              <w:text/>
                            </w:sdtPr>
                            <w:sdtEndPr/>
                            <w:sdtContent>
                              <w:r w:rsidR="00541971" w:rsidRPr="004B52AB">
                                <w:rPr>
                                  <w:rFonts w:asciiTheme="majorHAnsi" w:eastAsiaTheme="majorEastAsia" w:hAnsiTheme="majorHAnsi" w:cstheme="majorBidi"/>
                                  <w:b/>
                                  <w:color w:val="5E2C16" w:themeColor="accent2" w:themeShade="80"/>
                                  <w:sz w:val="72"/>
                                  <w:szCs w:val="72"/>
                                </w:rPr>
                                <w:t>INOU Presentation to the Joint Committee on Education and Social Protection</w:t>
                              </w:r>
                            </w:sdtContent>
                          </w:sdt>
                        </w:p>
                        <w:p w14:paraId="47E0FA7E" w14:textId="3AA44CCA" w:rsidR="00541971" w:rsidRDefault="00691BE8">
                          <w:pPr>
                            <w:spacing w:before="120"/>
                            <w:rPr>
                              <w:color w:val="404040" w:themeColor="text1" w:themeTint="BF"/>
                              <w:sz w:val="36"/>
                              <w:szCs w:val="36"/>
                            </w:rPr>
                          </w:pPr>
                          <w:sdt>
                            <w:sdtPr>
                              <w:rPr>
                                <w:b/>
                                <w:color w:val="4D412B" w:themeColor="accent4" w:themeShade="80"/>
                                <w:sz w:val="36"/>
                                <w:szCs w:val="36"/>
                              </w:rPr>
                              <w:alias w:val="Subtitle"/>
                              <w:tag w:val=""/>
                              <w:id w:val="1149331658"/>
                              <w:dataBinding w:prefixMappings="xmlns:ns0='http://purl.org/dc/elements/1.1/' xmlns:ns1='http://schemas.openxmlformats.org/package/2006/metadata/core-properties' " w:xpath="/ns1:coreProperties[1]/ns0:subject[1]" w:storeItemID="{6C3C8BC8-F283-45AE-878A-BAB7291924A1}"/>
                              <w:text/>
                            </w:sdtPr>
                            <w:sdtEndPr/>
                            <w:sdtContent>
                              <w:r w:rsidR="00541971" w:rsidRPr="004B52AB">
                                <w:rPr>
                                  <w:b/>
                                  <w:color w:val="4D412B" w:themeColor="accent4" w:themeShade="80"/>
                                  <w:sz w:val="36"/>
                                  <w:szCs w:val="36"/>
                                </w:rPr>
                                <w:t xml:space="preserve">Theme: </w:t>
                              </w:r>
                              <w:r w:rsidR="0069661D" w:rsidRPr="004B52AB">
                                <w:rPr>
                                  <w:b/>
                                  <w:color w:val="4D412B" w:themeColor="accent4" w:themeShade="80"/>
                                  <w:sz w:val="36"/>
                                  <w:szCs w:val="36"/>
                                </w:rPr>
                                <w:t>lack of availability of activation services and other supports for unemployed people who are not on the Live Register</w:t>
                              </w:r>
                            </w:sdtContent>
                          </w:sdt>
                        </w:p>
                      </w:txbxContent>
                    </v:textbox>
                    <w10:wrap anchorx="page" anchory="page"/>
                  </v:shape>
                </w:pict>
              </mc:Fallback>
            </mc:AlternateContent>
          </w:r>
        </w:p>
        <w:p w:rsidR="00541971" w:rsidRPr="0096186C" w:rsidRDefault="00541971" w:rsidP="00316F97">
          <w:pPr>
            <w:rPr>
              <w:sz w:val="24"/>
              <w:szCs w:val="24"/>
            </w:rPr>
          </w:pPr>
          <w:r w:rsidRPr="0096186C">
            <w:rPr>
              <w:sz w:val="24"/>
              <w:szCs w:val="24"/>
            </w:rPr>
            <w:br w:type="page"/>
          </w:r>
        </w:p>
      </w:sdtContent>
    </w:sdt>
    <w:p w:rsidR="007C11CA" w:rsidRPr="0096186C" w:rsidRDefault="007C11CA" w:rsidP="00316F97">
      <w:pPr>
        <w:rPr>
          <w:b/>
          <w:color w:val="8D4121" w:themeColor="accent2" w:themeShade="BF"/>
          <w:sz w:val="24"/>
          <w:szCs w:val="24"/>
        </w:rPr>
      </w:pPr>
      <w:r w:rsidRPr="0096186C">
        <w:rPr>
          <w:rStyle w:val="IntenseReference"/>
          <w:color w:val="8D4121" w:themeColor="accent2" w:themeShade="BF"/>
          <w:sz w:val="24"/>
          <w:szCs w:val="24"/>
        </w:rPr>
        <w:lastRenderedPageBreak/>
        <w:t>Introduction</w:t>
      </w:r>
      <w:r w:rsidRPr="0096186C">
        <w:rPr>
          <w:b/>
          <w:color w:val="8D4121" w:themeColor="accent2" w:themeShade="BF"/>
          <w:sz w:val="24"/>
          <w:szCs w:val="24"/>
        </w:rPr>
        <w:t xml:space="preserve"> </w:t>
      </w:r>
    </w:p>
    <w:p w:rsidR="00531924" w:rsidRPr="0096186C" w:rsidRDefault="005772A1" w:rsidP="00316F97">
      <w:pPr>
        <w:rPr>
          <w:b/>
          <w:sz w:val="24"/>
          <w:szCs w:val="24"/>
        </w:rPr>
      </w:pPr>
      <w:r w:rsidRPr="0096186C">
        <w:rPr>
          <w:b/>
          <w:sz w:val="24"/>
          <w:szCs w:val="24"/>
        </w:rPr>
        <w:t xml:space="preserve">The Irish National Organisation of Unemployed </w:t>
      </w:r>
      <w:r w:rsidR="00531924" w:rsidRPr="0096186C">
        <w:rPr>
          <w:b/>
          <w:sz w:val="24"/>
          <w:szCs w:val="24"/>
        </w:rPr>
        <w:t xml:space="preserve">(INOU) </w:t>
      </w:r>
      <w:r w:rsidRPr="0096186C">
        <w:rPr>
          <w:b/>
          <w:sz w:val="24"/>
          <w:szCs w:val="24"/>
        </w:rPr>
        <w:t xml:space="preserve">welcomes </w:t>
      </w:r>
      <w:r w:rsidR="00531924" w:rsidRPr="0096186C">
        <w:rPr>
          <w:b/>
          <w:sz w:val="24"/>
          <w:szCs w:val="24"/>
        </w:rPr>
        <w:t>this opportunity to meet with the Joint Committee on Education and Social Protection</w:t>
      </w:r>
      <w:r w:rsidR="00455666" w:rsidRPr="0096186C">
        <w:rPr>
          <w:b/>
          <w:sz w:val="24"/>
          <w:szCs w:val="24"/>
        </w:rPr>
        <w:t xml:space="preserve"> </w:t>
      </w:r>
      <w:r w:rsidR="00531924" w:rsidRPr="0096186C">
        <w:rPr>
          <w:b/>
          <w:i/>
          <w:sz w:val="24"/>
          <w:szCs w:val="24"/>
        </w:rPr>
        <w:t xml:space="preserve">“to discuss the </w:t>
      </w:r>
      <w:r w:rsidR="00F844A0" w:rsidRPr="0096186C">
        <w:rPr>
          <w:b/>
          <w:i/>
          <w:sz w:val="24"/>
          <w:szCs w:val="24"/>
        </w:rPr>
        <w:t>lack of availability of activation services and other supports for unemployed people who are not on the live-register</w:t>
      </w:r>
      <w:r w:rsidR="00531924" w:rsidRPr="0096186C">
        <w:rPr>
          <w:b/>
          <w:i/>
          <w:sz w:val="24"/>
          <w:szCs w:val="24"/>
        </w:rPr>
        <w:t>”</w:t>
      </w:r>
      <w:r w:rsidR="00531924" w:rsidRPr="0096186C">
        <w:rPr>
          <w:b/>
          <w:sz w:val="24"/>
          <w:szCs w:val="24"/>
        </w:rPr>
        <w:t xml:space="preserve">. </w:t>
      </w:r>
    </w:p>
    <w:p w:rsidR="002A42B2" w:rsidRPr="0096186C" w:rsidRDefault="005A6139" w:rsidP="00316F97">
      <w:pPr>
        <w:pStyle w:val="NormalWeb"/>
        <w:spacing w:line="276" w:lineRule="auto"/>
        <w:rPr>
          <w:rFonts w:asciiTheme="minorHAnsi" w:hAnsiTheme="minorHAnsi"/>
          <w:i/>
        </w:rPr>
      </w:pPr>
      <w:r w:rsidRPr="0096186C">
        <w:rPr>
          <w:rFonts w:asciiTheme="minorHAnsi" w:hAnsiTheme="minorHAnsi"/>
          <w:i/>
        </w:rPr>
        <w:t>“</w:t>
      </w:r>
      <w:r w:rsidR="00247E25" w:rsidRPr="0096186C">
        <w:rPr>
          <w:rFonts w:asciiTheme="minorHAnsi" w:hAnsiTheme="minorHAnsi"/>
          <w:i/>
        </w:rPr>
        <w:t>The INOU is a</w:t>
      </w:r>
      <w:r w:rsidR="002A42B2" w:rsidRPr="0096186C">
        <w:rPr>
          <w:rFonts w:asciiTheme="minorHAnsi" w:hAnsiTheme="minorHAnsi"/>
          <w:i/>
        </w:rPr>
        <w:t xml:space="preserve"> federation of unemployed people, unemployed centres, unemployed groups, community organisations and Trade Unions. The INOU represents and defends the rights and interests of those who want decent employment and cannot obtain it. We promote and campaign for policies to achieve full employment for all. We also campaign for an acceptable standard of living for unemployed people and their dependents. The INOU is an anti-sectarian, anti-racist, non-party political organisation which promotes equality of opportunity within society.”</w:t>
      </w:r>
      <w:r w:rsidR="00247E25" w:rsidRPr="0096186C">
        <w:rPr>
          <w:rFonts w:asciiTheme="minorHAnsi" w:hAnsiTheme="minorHAnsi"/>
          <w:i/>
        </w:rPr>
        <w:t xml:space="preserve"> </w:t>
      </w:r>
      <w:r w:rsidR="00247E25" w:rsidRPr="0096186C">
        <w:rPr>
          <w:rFonts w:asciiTheme="minorHAnsi" w:hAnsiTheme="minorHAnsi"/>
        </w:rPr>
        <w:t>(INOU Mission Statement)</w:t>
      </w:r>
    </w:p>
    <w:p w:rsidR="002A42B2" w:rsidRDefault="002A42B2" w:rsidP="00316F97">
      <w:pPr>
        <w:pStyle w:val="NormalWeb"/>
        <w:spacing w:line="276" w:lineRule="auto"/>
        <w:rPr>
          <w:rFonts w:asciiTheme="minorHAnsi" w:hAnsiTheme="minorHAnsi"/>
        </w:rPr>
      </w:pPr>
      <w:r w:rsidRPr="0096186C">
        <w:rPr>
          <w:rFonts w:asciiTheme="minorHAnsi" w:hAnsiTheme="minorHAnsi"/>
        </w:rPr>
        <w:t xml:space="preserve">The organisation </w:t>
      </w:r>
      <w:r w:rsidR="00E746A5" w:rsidRPr="0096186C">
        <w:rPr>
          <w:rFonts w:asciiTheme="minorHAnsi" w:hAnsiTheme="minorHAnsi"/>
        </w:rPr>
        <w:t xml:space="preserve">has </w:t>
      </w:r>
      <w:r w:rsidR="00B12E5D" w:rsidRPr="0096186C">
        <w:rPr>
          <w:rFonts w:asciiTheme="minorHAnsi" w:hAnsiTheme="minorHAnsi"/>
        </w:rPr>
        <w:t>211</w:t>
      </w:r>
      <w:r w:rsidR="00E746A5" w:rsidRPr="0096186C">
        <w:rPr>
          <w:rFonts w:asciiTheme="minorHAnsi" w:hAnsiTheme="minorHAnsi"/>
        </w:rPr>
        <w:t xml:space="preserve"> affiliated organisations and over </w:t>
      </w:r>
      <w:r w:rsidR="00B12E5D" w:rsidRPr="0096186C">
        <w:rPr>
          <w:rFonts w:asciiTheme="minorHAnsi" w:hAnsiTheme="minorHAnsi"/>
        </w:rPr>
        <w:t>2,1</w:t>
      </w:r>
      <w:r w:rsidR="00E746A5" w:rsidRPr="0096186C">
        <w:rPr>
          <w:rFonts w:asciiTheme="minorHAnsi" w:hAnsiTheme="minorHAnsi"/>
        </w:rPr>
        <w:t xml:space="preserve">00 individual members. We </w:t>
      </w:r>
      <w:r w:rsidRPr="0096186C">
        <w:rPr>
          <w:rFonts w:asciiTheme="minorHAnsi" w:hAnsiTheme="minorHAnsi"/>
        </w:rPr>
        <w:t>w</w:t>
      </w:r>
      <w:r w:rsidR="00E746A5" w:rsidRPr="0096186C">
        <w:rPr>
          <w:rFonts w:asciiTheme="minorHAnsi" w:hAnsiTheme="minorHAnsi"/>
        </w:rPr>
        <w:t>ork</w:t>
      </w:r>
      <w:r w:rsidRPr="0096186C">
        <w:rPr>
          <w:rFonts w:asciiTheme="minorHAnsi" w:hAnsiTheme="minorHAnsi"/>
        </w:rPr>
        <w:t xml:space="preserve"> at </w:t>
      </w:r>
      <w:r w:rsidR="00E746A5" w:rsidRPr="0096186C">
        <w:rPr>
          <w:rFonts w:asciiTheme="minorHAnsi" w:hAnsiTheme="minorHAnsi"/>
        </w:rPr>
        <w:t>the local and national level</w:t>
      </w:r>
      <w:r w:rsidRPr="0096186C">
        <w:rPr>
          <w:rFonts w:asciiTheme="minorHAnsi" w:hAnsiTheme="minorHAnsi"/>
        </w:rPr>
        <w:t xml:space="preserve"> on issues affecting unemployed people through </w:t>
      </w:r>
      <w:r w:rsidR="00E746A5" w:rsidRPr="0096186C">
        <w:rPr>
          <w:rFonts w:asciiTheme="minorHAnsi" w:hAnsiTheme="minorHAnsi"/>
        </w:rPr>
        <w:t xml:space="preserve">the provision of training and </w:t>
      </w:r>
      <w:r w:rsidRPr="0096186C">
        <w:rPr>
          <w:rFonts w:asciiTheme="minorHAnsi" w:hAnsiTheme="minorHAnsi"/>
        </w:rPr>
        <w:t>welfare rights information</w:t>
      </w:r>
      <w:r w:rsidR="00E746A5" w:rsidRPr="0096186C">
        <w:rPr>
          <w:rFonts w:asciiTheme="minorHAnsi" w:hAnsiTheme="minorHAnsi"/>
        </w:rPr>
        <w:t xml:space="preserve"> services;</w:t>
      </w:r>
      <w:r w:rsidRPr="0096186C">
        <w:rPr>
          <w:rFonts w:asciiTheme="minorHAnsi" w:hAnsiTheme="minorHAnsi"/>
        </w:rPr>
        <w:t xml:space="preserve"> analysis of Government policies</w:t>
      </w:r>
      <w:r w:rsidR="00E746A5" w:rsidRPr="0096186C">
        <w:rPr>
          <w:rFonts w:asciiTheme="minorHAnsi" w:hAnsiTheme="minorHAnsi"/>
        </w:rPr>
        <w:t xml:space="preserve"> and related </w:t>
      </w:r>
      <w:r w:rsidRPr="0096186C">
        <w:rPr>
          <w:rFonts w:asciiTheme="minorHAnsi" w:hAnsiTheme="minorHAnsi"/>
        </w:rPr>
        <w:t>advocacy work</w:t>
      </w:r>
      <w:r w:rsidR="00E746A5" w:rsidRPr="0096186C">
        <w:rPr>
          <w:rFonts w:asciiTheme="minorHAnsi" w:hAnsiTheme="minorHAnsi"/>
        </w:rPr>
        <w:t>;</w:t>
      </w:r>
      <w:r w:rsidRPr="0096186C">
        <w:rPr>
          <w:rFonts w:asciiTheme="minorHAnsi" w:hAnsiTheme="minorHAnsi"/>
        </w:rPr>
        <w:t xml:space="preserve"> and working with a wide range of other organisations on issues of common concern. </w:t>
      </w:r>
    </w:p>
    <w:p w:rsidR="00FE4980" w:rsidRPr="00B92148" w:rsidRDefault="00FE4980" w:rsidP="00316F97">
      <w:pPr>
        <w:pStyle w:val="NormalWeb"/>
        <w:spacing w:line="276" w:lineRule="auto"/>
        <w:rPr>
          <w:rFonts w:asciiTheme="minorHAnsi" w:hAnsiTheme="minorHAnsi"/>
        </w:rPr>
      </w:pPr>
      <w:r w:rsidRPr="00B92148">
        <w:rPr>
          <w:rFonts w:asciiTheme="minorHAnsi" w:hAnsiTheme="minorHAnsi"/>
        </w:rPr>
        <w:t>There are a number of reasons why an unemployed person may not be included on the Live Register. This may be for reasons related to the type of payment a person may be receiving – e</w:t>
      </w:r>
      <w:r w:rsidR="00B92148" w:rsidRPr="00B92148">
        <w:rPr>
          <w:rFonts w:asciiTheme="minorHAnsi" w:hAnsiTheme="minorHAnsi"/>
        </w:rPr>
        <w:t>.</w:t>
      </w:r>
      <w:r w:rsidRPr="00B92148">
        <w:rPr>
          <w:rFonts w:asciiTheme="minorHAnsi" w:hAnsiTheme="minorHAnsi"/>
        </w:rPr>
        <w:t>g</w:t>
      </w:r>
      <w:r w:rsidR="00B92148" w:rsidRPr="00B92148">
        <w:rPr>
          <w:rFonts w:asciiTheme="minorHAnsi" w:hAnsiTheme="minorHAnsi"/>
        </w:rPr>
        <w:t>.</w:t>
      </w:r>
      <w:r w:rsidRPr="00B92148">
        <w:rPr>
          <w:rFonts w:asciiTheme="minorHAnsi" w:hAnsiTheme="minorHAnsi"/>
        </w:rPr>
        <w:t xml:space="preserve"> people on Disability Payments; people on the One Parent Family Payment; people who were previously in receipt of a Job Seekers Benefit Payment who did not make the transition to the means tested Job Seekers Allowance Payment and people who may have been self -employed who do not meet the means test for a Job Seekers Allowance Payment. </w:t>
      </w:r>
    </w:p>
    <w:p w:rsidR="00FE4980" w:rsidRPr="00B92148" w:rsidRDefault="00FE4980" w:rsidP="00316F97">
      <w:pPr>
        <w:pStyle w:val="NormalWeb"/>
        <w:spacing w:line="276" w:lineRule="auto"/>
        <w:rPr>
          <w:rFonts w:asciiTheme="minorHAnsi" w:hAnsiTheme="minorHAnsi"/>
        </w:rPr>
      </w:pPr>
      <w:r w:rsidRPr="00B92148">
        <w:rPr>
          <w:rFonts w:asciiTheme="minorHAnsi" w:hAnsiTheme="minorHAnsi"/>
        </w:rPr>
        <w:t xml:space="preserve">The INOU has received many complaints over the last </w:t>
      </w:r>
      <w:r w:rsidR="005623F1" w:rsidRPr="00B92148">
        <w:rPr>
          <w:rFonts w:asciiTheme="minorHAnsi" w:hAnsiTheme="minorHAnsi"/>
        </w:rPr>
        <w:t>7</w:t>
      </w:r>
      <w:r w:rsidRPr="00B92148">
        <w:rPr>
          <w:rFonts w:asciiTheme="minorHAnsi" w:hAnsiTheme="minorHAnsi"/>
        </w:rPr>
        <w:t xml:space="preserve"> years from people who are very much unemployed but who are not able to avail of key state support services to assist them to </w:t>
      </w:r>
      <w:r w:rsidR="005623F1" w:rsidRPr="00B92148">
        <w:rPr>
          <w:rFonts w:asciiTheme="minorHAnsi" w:hAnsiTheme="minorHAnsi"/>
        </w:rPr>
        <w:t>find work or to retrain</w:t>
      </w:r>
      <w:r w:rsidR="00B92148" w:rsidRPr="00B92148">
        <w:rPr>
          <w:rFonts w:asciiTheme="minorHAnsi" w:hAnsiTheme="minorHAnsi"/>
        </w:rPr>
        <w:t xml:space="preserve"> </w:t>
      </w:r>
      <w:r w:rsidR="005623F1" w:rsidRPr="00B92148">
        <w:rPr>
          <w:rFonts w:asciiTheme="minorHAnsi" w:hAnsiTheme="minorHAnsi"/>
        </w:rPr>
        <w:t>/</w:t>
      </w:r>
      <w:r w:rsidR="00B92148" w:rsidRPr="00B92148">
        <w:rPr>
          <w:rFonts w:asciiTheme="minorHAnsi" w:hAnsiTheme="minorHAnsi"/>
        </w:rPr>
        <w:t xml:space="preserve"> </w:t>
      </w:r>
      <w:r w:rsidR="005623F1" w:rsidRPr="00B92148">
        <w:rPr>
          <w:rFonts w:asciiTheme="minorHAnsi" w:hAnsiTheme="minorHAnsi"/>
        </w:rPr>
        <w:t>upskill.</w:t>
      </w:r>
    </w:p>
    <w:p w:rsidR="007A144E" w:rsidRPr="00B92148" w:rsidRDefault="0051477C" w:rsidP="007A144E">
      <w:pPr>
        <w:spacing w:line="360" w:lineRule="auto"/>
        <w:rPr>
          <w:b/>
          <w:i/>
          <w:sz w:val="24"/>
          <w:szCs w:val="24"/>
        </w:rPr>
      </w:pPr>
      <w:r w:rsidRPr="00B92148">
        <w:rPr>
          <w:b/>
          <w:sz w:val="24"/>
          <w:szCs w:val="24"/>
        </w:rPr>
        <w:t>The INOU has been calling for some considerable time for unemployed people not included on the Live Register to have access to employment, training and education supports. At the organisation’s 2011 Annual Conference, Delegates discussed, debated and unanimously agreed a motion submitted by the organisation’s General Branch of Unemployed People calling on</w:t>
      </w:r>
      <w:r w:rsidR="007A144E" w:rsidRPr="00B92148">
        <w:rPr>
          <w:b/>
          <w:i/>
          <w:sz w:val="24"/>
          <w:szCs w:val="24"/>
        </w:rPr>
        <w:t xml:space="preserve"> </w:t>
      </w:r>
      <w:r w:rsidR="007A144E" w:rsidRPr="00B92148">
        <w:rPr>
          <w:b/>
          <w:sz w:val="24"/>
          <w:szCs w:val="24"/>
        </w:rPr>
        <w:t>the Government</w:t>
      </w:r>
      <w:r w:rsidR="007A144E" w:rsidRPr="00B92148">
        <w:rPr>
          <w:b/>
          <w:i/>
          <w:sz w:val="24"/>
          <w:szCs w:val="24"/>
        </w:rPr>
        <w:t xml:space="preserve"> </w:t>
      </w:r>
      <w:r w:rsidRPr="00B92148">
        <w:rPr>
          <w:b/>
          <w:i/>
          <w:sz w:val="24"/>
          <w:szCs w:val="24"/>
        </w:rPr>
        <w:t>“</w:t>
      </w:r>
      <w:r w:rsidR="007A144E" w:rsidRPr="00B92148">
        <w:rPr>
          <w:b/>
          <w:i/>
          <w:sz w:val="24"/>
          <w:szCs w:val="24"/>
        </w:rPr>
        <w:t xml:space="preserve">to ensure access for unemployed people not included on the Live </w:t>
      </w:r>
      <w:r w:rsidR="007A144E" w:rsidRPr="00B92148">
        <w:rPr>
          <w:b/>
          <w:i/>
          <w:sz w:val="24"/>
          <w:szCs w:val="24"/>
        </w:rPr>
        <w:lastRenderedPageBreak/>
        <w:t xml:space="preserve">Register to the full range of employment, training and education supports including the Training Allowances and other supports.”  </w:t>
      </w:r>
    </w:p>
    <w:p w:rsidR="007A144E" w:rsidRPr="00B92148" w:rsidRDefault="0051477C" w:rsidP="007A144E">
      <w:pPr>
        <w:spacing w:line="360" w:lineRule="auto"/>
        <w:rPr>
          <w:rStyle w:val="IntenseReference"/>
          <w:color w:val="auto"/>
          <w:sz w:val="24"/>
        </w:rPr>
      </w:pPr>
      <w:r w:rsidRPr="00B92148">
        <w:rPr>
          <w:rStyle w:val="IntenseReference"/>
          <w:color w:val="auto"/>
          <w:sz w:val="24"/>
        </w:rPr>
        <w:t>The INOU co</w:t>
      </w:r>
      <w:r w:rsidR="00746522" w:rsidRPr="00B92148">
        <w:rPr>
          <w:rStyle w:val="IntenseReference"/>
          <w:color w:val="auto"/>
          <w:sz w:val="24"/>
        </w:rPr>
        <w:t>n</w:t>
      </w:r>
      <w:r w:rsidRPr="00B92148">
        <w:rPr>
          <w:rStyle w:val="IntenseReference"/>
          <w:color w:val="auto"/>
          <w:sz w:val="24"/>
        </w:rPr>
        <w:t xml:space="preserve">tinues to call for: </w:t>
      </w:r>
    </w:p>
    <w:p w:rsidR="007A144E" w:rsidRPr="00B92148" w:rsidRDefault="007A144E" w:rsidP="007A144E">
      <w:pPr>
        <w:pStyle w:val="ListParagraph"/>
        <w:numPr>
          <w:ilvl w:val="0"/>
          <w:numId w:val="14"/>
        </w:numPr>
        <w:spacing w:line="360" w:lineRule="auto"/>
        <w:rPr>
          <w:sz w:val="24"/>
          <w:szCs w:val="24"/>
        </w:rPr>
      </w:pPr>
      <w:r w:rsidRPr="00B92148">
        <w:rPr>
          <w:sz w:val="24"/>
          <w:szCs w:val="24"/>
        </w:rPr>
        <w:t xml:space="preserve">This matter is urgently addressed and certainly through </w:t>
      </w:r>
      <w:r w:rsidRPr="00B92148">
        <w:rPr>
          <w:i/>
          <w:sz w:val="24"/>
          <w:szCs w:val="24"/>
        </w:rPr>
        <w:t>Pathways to Work 2016-2020;</w:t>
      </w:r>
      <w:r w:rsidRPr="00B92148">
        <w:rPr>
          <w:sz w:val="24"/>
          <w:szCs w:val="24"/>
        </w:rPr>
        <w:t xml:space="preserve"> </w:t>
      </w:r>
    </w:p>
    <w:p w:rsidR="007A144E" w:rsidRPr="00B92148" w:rsidRDefault="007A144E" w:rsidP="007A144E">
      <w:pPr>
        <w:pStyle w:val="ListParagraph"/>
        <w:numPr>
          <w:ilvl w:val="0"/>
          <w:numId w:val="14"/>
        </w:numPr>
        <w:spacing w:line="360" w:lineRule="auto"/>
        <w:rPr>
          <w:sz w:val="24"/>
          <w:szCs w:val="24"/>
        </w:rPr>
      </w:pPr>
      <w:r w:rsidRPr="00B92148">
        <w:rPr>
          <w:sz w:val="24"/>
          <w:szCs w:val="24"/>
        </w:rPr>
        <w:t xml:space="preserve">Access to programmes </w:t>
      </w:r>
      <w:r w:rsidR="0051477C" w:rsidRPr="00B92148">
        <w:rPr>
          <w:sz w:val="24"/>
          <w:szCs w:val="24"/>
        </w:rPr>
        <w:t xml:space="preserve">be </w:t>
      </w:r>
      <w:r w:rsidRPr="00B92148">
        <w:rPr>
          <w:sz w:val="24"/>
          <w:szCs w:val="24"/>
        </w:rPr>
        <w:t xml:space="preserve">based on wider criteria than a person’s Live Register status; </w:t>
      </w:r>
    </w:p>
    <w:p w:rsidR="007A144E" w:rsidRPr="00B92148" w:rsidRDefault="007A144E" w:rsidP="007A144E">
      <w:pPr>
        <w:pStyle w:val="ListParagraph"/>
        <w:numPr>
          <w:ilvl w:val="0"/>
          <w:numId w:val="14"/>
        </w:numPr>
        <w:spacing w:line="360" w:lineRule="auto"/>
        <w:rPr>
          <w:sz w:val="24"/>
          <w:szCs w:val="24"/>
        </w:rPr>
      </w:pPr>
      <w:r w:rsidRPr="00B92148">
        <w:rPr>
          <w:sz w:val="24"/>
          <w:szCs w:val="24"/>
        </w:rPr>
        <w:t xml:space="preserve">Programme participants </w:t>
      </w:r>
      <w:r w:rsidR="0051477C" w:rsidRPr="00B92148">
        <w:rPr>
          <w:sz w:val="24"/>
          <w:szCs w:val="24"/>
        </w:rPr>
        <w:t xml:space="preserve">be </w:t>
      </w:r>
      <w:r w:rsidRPr="00B92148">
        <w:rPr>
          <w:sz w:val="24"/>
          <w:szCs w:val="24"/>
        </w:rPr>
        <w:t>given the wherewithal to support their engagement;</w:t>
      </w:r>
    </w:p>
    <w:p w:rsidR="007A144E" w:rsidRPr="00B92148" w:rsidRDefault="007A144E" w:rsidP="007A144E">
      <w:pPr>
        <w:pStyle w:val="ListParagraph"/>
        <w:numPr>
          <w:ilvl w:val="0"/>
          <w:numId w:val="14"/>
        </w:numPr>
        <w:spacing w:line="360" w:lineRule="auto"/>
        <w:rPr>
          <w:sz w:val="24"/>
          <w:szCs w:val="24"/>
        </w:rPr>
      </w:pPr>
      <w:r w:rsidRPr="00B92148">
        <w:rPr>
          <w:sz w:val="24"/>
          <w:szCs w:val="24"/>
        </w:rPr>
        <w:t xml:space="preserve">The Public Employment Service </w:t>
      </w:r>
      <w:r w:rsidR="0051477C" w:rsidRPr="00B92148">
        <w:rPr>
          <w:sz w:val="24"/>
          <w:szCs w:val="24"/>
        </w:rPr>
        <w:t xml:space="preserve">to </w:t>
      </w:r>
      <w:r w:rsidRPr="00B92148">
        <w:rPr>
          <w:sz w:val="24"/>
          <w:szCs w:val="24"/>
        </w:rPr>
        <w:t>develop the capacity to respond to the needs of all people of working age seeking employment.</w:t>
      </w:r>
    </w:p>
    <w:p w:rsidR="00316F97" w:rsidRPr="0096186C" w:rsidRDefault="00316F97" w:rsidP="00EE6D14">
      <w:pPr>
        <w:widowControl w:val="0"/>
        <w:rPr>
          <w:rStyle w:val="IntenseReference"/>
          <w:color w:val="8D4121" w:themeColor="accent2" w:themeShade="BF"/>
          <w:sz w:val="24"/>
          <w:szCs w:val="24"/>
        </w:rPr>
      </w:pPr>
      <w:r w:rsidRPr="0096186C">
        <w:rPr>
          <w:rStyle w:val="IntenseReference"/>
          <w:color w:val="8D4121" w:themeColor="accent2" w:themeShade="BF"/>
          <w:sz w:val="24"/>
          <w:szCs w:val="24"/>
        </w:rPr>
        <w:t>Changing focus</w:t>
      </w:r>
    </w:p>
    <w:p w:rsidR="0030070B" w:rsidRDefault="003E06F5" w:rsidP="00316F97">
      <w:pPr>
        <w:rPr>
          <w:sz w:val="24"/>
          <w:szCs w:val="24"/>
        </w:rPr>
      </w:pPr>
      <w:r w:rsidRPr="0096186C">
        <w:rPr>
          <w:sz w:val="24"/>
          <w:szCs w:val="24"/>
        </w:rPr>
        <w:t xml:space="preserve">Up to Budget 2010 unemployed people not in receipt of a payment could access a FAS training course: such access created opportunities </w:t>
      </w:r>
      <w:r w:rsidR="00891514" w:rsidRPr="0096186C">
        <w:rPr>
          <w:sz w:val="24"/>
          <w:szCs w:val="24"/>
        </w:rPr>
        <w:t>for these</w:t>
      </w:r>
      <w:r w:rsidRPr="0096186C">
        <w:rPr>
          <w:sz w:val="24"/>
          <w:szCs w:val="24"/>
        </w:rPr>
        <w:t xml:space="preserve"> unemployed people to participate in what </w:t>
      </w:r>
      <w:r w:rsidR="004B52AB" w:rsidRPr="0096186C">
        <w:rPr>
          <w:sz w:val="24"/>
          <w:szCs w:val="24"/>
        </w:rPr>
        <w:t>are</w:t>
      </w:r>
      <w:r w:rsidRPr="0096186C">
        <w:rPr>
          <w:sz w:val="24"/>
          <w:szCs w:val="24"/>
        </w:rPr>
        <w:t xml:space="preserve"> called ‘activation </w:t>
      </w:r>
      <w:r w:rsidR="004B52AB" w:rsidRPr="0096186C">
        <w:rPr>
          <w:sz w:val="24"/>
          <w:szCs w:val="24"/>
        </w:rPr>
        <w:t>measures</w:t>
      </w:r>
      <w:r w:rsidRPr="0096186C">
        <w:rPr>
          <w:sz w:val="24"/>
          <w:szCs w:val="24"/>
        </w:rPr>
        <w:t>’</w:t>
      </w:r>
      <w:r w:rsidR="00891514" w:rsidRPr="0096186C">
        <w:rPr>
          <w:sz w:val="24"/>
          <w:szCs w:val="24"/>
        </w:rPr>
        <w:t>, supports that can</w:t>
      </w:r>
      <w:r w:rsidRPr="0096186C">
        <w:rPr>
          <w:sz w:val="24"/>
          <w:szCs w:val="24"/>
        </w:rPr>
        <w:t xml:space="preserve"> assist people to re-enter employment. However, in Budget 2010, under the Department of Enterprise, Trade and Employment Vote</w:t>
      </w:r>
      <w:r w:rsidR="0030070B" w:rsidRPr="0096186C">
        <w:rPr>
          <w:rStyle w:val="FootnoteReference"/>
          <w:sz w:val="24"/>
          <w:szCs w:val="24"/>
        </w:rPr>
        <w:footnoteReference w:id="1"/>
      </w:r>
      <w:r w:rsidRPr="0096186C">
        <w:rPr>
          <w:sz w:val="24"/>
          <w:szCs w:val="24"/>
        </w:rPr>
        <w:t>, the following decision was taken: “</w:t>
      </w:r>
      <w:r w:rsidRPr="0096186C">
        <w:rPr>
          <w:i/>
          <w:sz w:val="24"/>
          <w:szCs w:val="24"/>
        </w:rPr>
        <w:t xml:space="preserve">Cessation of the FÁS Training Allowance of €204.30 per week to new entrants not entitled to Jobseeker’s Benefit/Allowance;” </w:t>
      </w:r>
      <w:r w:rsidR="0030070B" w:rsidRPr="0096186C">
        <w:rPr>
          <w:sz w:val="24"/>
          <w:szCs w:val="24"/>
        </w:rPr>
        <w:t>In subsequent budgets training allowances were cut in tandem with social welfare payments and now stand at €188</w:t>
      </w:r>
      <w:r w:rsidR="00891514" w:rsidRPr="0096186C">
        <w:rPr>
          <w:sz w:val="24"/>
          <w:szCs w:val="24"/>
        </w:rPr>
        <w:t xml:space="preserve"> (max single rate)</w:t>
      </w:r>
      <w:r w:rsidR="0030070B" w:rsidRPr="0096186C">
        <w:rPr>
          <w:sz w:val="24"/>
          <w:szCs w:val="24"/>
        </w:rPr>
        <w:t xml:space="preserve"> for those aged over 25 and for those aged 25 and under the maximum </w:t>
      </w:r>
      <w:r w:rsidR="00891514" w:rsidRPr="0096186C">
        <w:rPr>
          <w:sz w:val="24"/>
          <w:szCs w:val="24"/>
        </w:rPr>
        <w:t xml:space="preserve">single </w:t>
      </w:r>
      <w:r w:rsidR="0030070B" w:rsidRPr="0096186C">
        <w:rPr>
          <w:sz w:val="24"/>
          <w:szCs w:val="24"/>
        </w:rPr>
        <w:t>education and training allowance is €160 per week.</w:t>
      </w:r>
    </w:p>
    <w:p w:rsidR="00A34FB3" w:rsidRPr="00B92148" w:rsidRDefault="00A34FB3" w:rsidP="00A34FB3">
      <w:pPr>
        <w:rPr>
          <w:sz w:val="24"/>
          <w:szCs w:val="24"/>
        </w:rPr>
      </w:pPr>
      <w:r w:rsidRPr="00B92148">
        <w:rPr>
          <w:sz w:val="24"/>
          <w:szCs w:val="24"/>
        </w:rPr>
        <w:t>Currently</w:t>
      </w:r>
      <w:r w:rsidR="00EE6D14">
        <w:rPr>
          <w:sz w:val="24"/>
          <w:szCs w:val="24"/>
        </w:rPr>
        <w:t>,</w:t>
      </w:r>
      <w:r w:rsidRPr="00B92148">
        <w:rPr>
          <w:sz w:val="24"/>
          <w:szCs w:val="24"/>
        </w:rPr>
        <w:t xml:space="preserve"> unemployed people not on the Live Register can access a very limited range of supports. These supports primarily involve access to information and signposting which are available via the</w:t>
      </w:r>
      <w:r>
        <w:rPr>
          <w:sz w:val="24"/>
          <w:szCs w:val="24"/>
        </w:rPr>
        <w:t xml:space="preserve"> Department of Social Protection’s</w:t>
      </w:r>
      <w:r w:rsidRPr="00B92148">
        <w:rPr>
          <w:sz w:val="24"/>
          <w:szCs w:val="24"/>
        </w:rPr>
        <w:t xml:space="preserve"> Intreo Offices where a limited ‘walk in service’ is available.</w:t>
      </w:r>
    </w:p>
    <w:p w:rsidR="003E06F5" w:rsidRDefault="00891514" w:rsidP="00316F97">
      <w:pPr>
        <w:rPr>
          <w:sz w:val="24"/>
          <w:szCs w:val="24"/>
        </w:rPr>
      </w:pPr>
      <w:r w:rsidRPr="0096186C">
        <w:rPr>
          <w:sz w:val="24"/>
          <w:szCs w:val="24"/>
        </w:rPr>
        <w:t>S</w:t>
      </w:r>
      <w:r w:rsidR="003E06F5" w:rsidRPr="0096186C">
        <w:rPr>
          <w:sz w:val="24"/>
          <w:szCs w:val="24"/>
        </w:rPr>
        <w:t xml:space="preserve">ince </w:t>
      </w:r>
      <w:r w:rsidRPr="0096186C">
        <w:rPr>
          <w:sz w:val="24"/>
          <w:szCs w:val="24"/>
        </w:rPr>
        <w:t>2010</w:t>
      </w:r>
      <w:r w:rsidR="003E06F5" w:rsidRPr="0096186C">
        <w:rPr>
          <w:sz w:val="24"/>
          <w:szCs w:val="24"/>
        </w:rPr>
        <w:t xml:space="preserve"> </w:t>
      </w:r>
      <w:r w:rsidR="0030070B" w:rsidRPr="0096186C">
        <w:rPr>
          <w:sz w:val="24"/>
          <w:szCs w:val="24"/>
        </w:rPr>
        <w:t>the activation landscape has changed considerably with F</w:t>
      </w:r>
      <w:r w:rsidR="004B52AB" w:rsidRPr="0096186C">
        <w:rPr>
          <w:sz w:val="24"/>
          <w:szCs w:val="24"/>
        </w:rPr>
        <w:t>Á</w:t>
      </w:r>
      <w:r w:rsidR="0030070B" w:rsidRPr="0096186C">
        <w:rPr>
          <w:sz w:val="24"/>
          <w:szCs w:val="24"/>
        </w:rPr>
        <w:t xml:space="preserve">S employment and community services now the responsibility of the Department of Social Protection and its training services now part of the Education and Training Boards with oversight for Further Education and Training resting with SOLAS.  </w:t>
      </w:r>
    </w:p>
    <w:p w:rsidR="00EE6D14" w:rsidRPr="0096186C" w:rsidRDefault="00EE6D14" w:rsidP="00EE6D14">
      <w:pPr>
        <w:rPr>
          <w:sz w:val="24"/>
          <w:szCs w:val="24"/>
        </w:rPr>
      </w:pPr>
      <w:r w:rsidRPr="0096186C">
        <w:rPr>
          <w:sz w:val="24"/>
          <w:szCs w:val="24"/>
        </w:rPr>
        <w:t xml:space="preserve">In 2012 the Government published </w:t>
      </w:r>
      <w:r w:rsidRPr="0096186C">
        <w:rPr>
          <w:i/>
          <w:sz w:val="24"/>
          <w:szCs w:val="24"/>
        </w:rPr>
        <w:t>Pathways to Work</w:t>
      </w:r>
      <w:r w:rsidRPr="0096186C">
        <w:rPr>
          <w:sz w:val="24"/>
          <w:szCs w:val="24"/>
        </w:rPr>
        <w:t xml:space="preserve">, it was re-visited in 2013 and 2015 where the five strands of this strategy were noted as: </w:t>
      </w:r>
    </w:p>
    <w:p w:rsidR="00EE6D14" w:rsidRPr="0096186C" w:rsidRDefault="00EE6D14" w:rsidP="00EE6D14">
      <w:pPr>
        <w:pStyle w:val="ListParagraph"/>
        <w:numPr>
          <w:ilvl w:val="0"/>
          <w:numId w:val="26"/>
        </w:numPr>
        <w:spacing w:after="160"/>
        <w:rPr>
          <w:sz w:val="24"/>
          <w:szCs w:val="24"/>
        </w:rPr>
      </w:pPr>
      <w:r w:rsidRPr="0096186C">
        <w:rPr>
          <w:sz w:val="24"/>
          <w:szCs w:val="24"/>
        </w:rPr>
        <w:t xml:space="preserve">Incentivising employers to provide more jobs for people who are unemployed </w:t>
      </w:r>
    </w:p>
    <w:p w:rsidR="00EE6D14" w:rsidRPr="0096186C" w:rsidRDefault="00EE6D14" w:rsidP="00EE6D14">
      <w:pPr>
        <w:pStyle w:val="ListParagraph"/>
        <w:numPr>
          <w:ilvl w:val="0"/>
          <w:numId w:val="26"/>
        </w:numPr>
        <w:spacing w:after="160"/>
        <w:rPr>
          <w:sz w:val="24"/>
          <w:szCs w:val="24"/>
        </w:rPr>
      </w:pPr>
      <w:r w:rsidRPr="0096186C">
        <w:rPr>
          <w:sz w:val="24"/>
          <w:szCs w:val="24"/>
        </w:rPr>
        <w:lastRenderedPageBreak/>
        <w:t>Better engagement with unemployed people</w:t>
      </w:r>
    </w:p>
    <w:p w:rsidR="00EE6D14" w:rsidRPr="0096186C" w:rsidRDefault="00EE6D14" w:rsidP="00EE6D14">
      <w:pPr>
        <w:pStyle w:val="ListParagraph"/>
        <w:numPr>
          <w:ilvl w:val="0"/>
          <w:numId w:val="26"/>
        </w:numPr>
        <w:spacing w:after="160"/>
        <w:rPr>
          <w:sz w:val="24"/>
          <w:szCs w:val="24"/>
        </w:rPr>
      </w:pPr>
      <w:r w:rsidRPr="0096186C">
        <w:rPr>
          <w:sz w:val="24"/>
          <w:szCs w:val="24"/>
        </w:rPr>
        <w:t>Greater targeting of activation places and opportunities for those who are long-term unemployed</w:t>
      </w:r>
    </w:p>
    <w:p w:rsidR="00EE6D14" w:rsidRPr="0096186C" w:rsidRDefault="00EE6D14" w:rsidP="00EE6D14">
      <w:pPr>
        <w:pStyle w:val="ListParagraph"/>
        <w:numPr>
          <w:ilvl w:val="0"/>
          <w:numId w:val="26"/>
        </w:numPr>
        <w:spacing w:after="160"/>
        <w:rPr>
          <w:sz w:val="24"/>
          <w:szCs w:val="24"/>
        </w:rPr>
      </w:pPr>
      <w:r w:rsidRPr="0096186C">
        <w:rPr>
          <w:sz w:val="24"/>
          <w:szCs w:val="24"/>
        </w:rPr>
        <w:t>Incentivising the take-up of employment opportunities by unemployed jobseekers</w:t>
      </w:r>
    </w:p>
    <w:p w:rsidR="00EE6D14" w:rsidRPr="0096186C" w:rsidRDefault="00EE6D14" w:rsidP="00EE6D14">
      <w:pPr>
        <w:pStyle w:val="ListParagraph"/>
        <w:numPr>
          <w:ilvl w:val="0"/>
          <w:numId w:val="26"/>
        </w:numPr>
        <w:spacing w:after="160"/>
        <w:rPr>
          <w:sz w:val="24"/>
          <w:szCs w:val="24"/>
        </w:rPr>
      </w:pPr>
      <w:r w:rsidRPr="0096186C">
        <w:rPr>
          <w:sz w:val="24"/>
          <w:szCs w:val="24"/>
        </w:rPr>
        <w:t>Complete the Reform Agenda</w:t>
      </w:r>
    </w:p>
    <w:p w:rsidR="00EE6D14" w:rsidRPr="0096186C" w:rsidRDefault="00EE6D14" w:rsidP="00EE6D14">
      <w:pPr>
        <w:rPr>
          <w:sz w:val="24"/>
          <w:szCs w:val="24"/>
        </w:rPr>
      </w:pPr>
      <w:r w:rsidRPr="0096186C">
        <w:rPr>
          <w:sz w:val="24"/>
          <w:szCs w:val="24"/>
        </w:rPr>
        <w:t xml:space="preserve">Curiously, in 2012 when </w:t>
      </w:r>
      <w:r w:rsidRPr="00EE6D14">
        <w:rPr>
          <w:i/>
          <w:sz w:val="24"/>
          <w:szCs w:val="24"/>
        </w:rPr>
        <w:t>Pathways to Work</w:t>
      </w:r>
      <w:r w:rsidRPr="0096186C">
        <w:rPr>
          <w:sz w:val="24"/>
          <w:szCs w:val="24"/>
        </w:rPr>
        <w:t xml:space="preserve"> was originally published incentivising employers was the fourth strand and </w:t>
      </w:r>
      <w:r w:rsidRPr="0096186C">
        <w:rPr>
          <w:i/>
          <w:sz w:val="24"/>
          <w:szCs w:val="24"/>
        </w:rPr>
        <w:t>“more regular and on-going engagement with people who are unemployed”</w:t>
      </w:r>
      <w:r w:rsidRPr="0096186C">
        <w:rPr>
          <w:sz w:val="24"/>
          <w:szCs w:val="24"/>
        </w:rPr>
        <w:t xml:space="preserve"> was the first. As a member of the Labour Market Council, the INOU is aware of the increased engagement with employers and the roll-out of the Employment and Youth Activation Charter to give an impetus to this work. However, we are also keenly aware that this work is focusing in on the larger employers yet in the Irish labour market smaller employers are a key employer. Feedback the organization has received from smaller employers indicates that incentives per se are not the issue but the ability of the local Social Welfare / Intreo Office to respond to their needs when they wish to employ people. </w:t>
      </w:r>
    </w:p>
    <w:p w:rsidR="00755FCE" w:rsidRPr="0096186C" w:rsidRDefault="00755FCE" w:rsidP="00755FCE">
      <w:pPr>
        <w:rPr>
          <w:sz w:val="24"/>
          <w:szCs w:val="24"/>
        </w:rPr>
      </w:pPr>
      <w:r w:rsidRPr="0096186C">
        <w:rPr>
          <w:sz w:val="24"/>
          <w:szCs w:val="24"/>
        </w:rPr>
        <w:t xml:space="preserve">A criticism </w:t>
      </w:r>
      <w:r>
        <w:rPr>
          <w:sz w:val="24"/>
          <w:szCs w:val="24"/>
        </w:rPr>
        <w:t xml:space="preserve">of the </w:t>
      </w:r>
      <w:r w:rsidRPr="00EE6D14">
        <w:rPr>
          <w:i/>
          <w:sz w:val="24"/>
          <w:szCs w:val="24"/>
        </w:rPr>
        <w:t xml:space="preserve">Pathways to Work </w:t>
      </w:r>
      <w:r w:rsidRPr="0096186C">
        <w:rPr>
          <w:sz w:val="24"/>
          <w:szCs w:val="24"/>
        </w:rPr>
        <w:t xml:space="preserve">strategy has been its sole focus on the Live Register rather than on people of working age, be they in receipt of a Jobseekers, a One Parent Family or Disability payment </w:t>
      </w:r>
      <w:r w:rsidRPr="00EE6D14">
        <w:rPr>
          <w:sz w:val="24"/>
          <w:szCs w:val="24"/>
        </w:rPr>
        <w:t xml:space="preserve">or </w:t>
      </w:r>
      <w:r w:rsidRPr="0096186C">
        <w:rPr>
          <w:sz w:val="24"/>
          <w:szCs w:val="24"/>
        </w:rPr>
        <w:t xml:space="preserve">no payment at all. Interestingly, </w:t>
      </w:r>
      <w:r w:rsidRPr="0096186C">
        <w:rPr>
          <w:i/>
          <w:sz w:val="24"/>
          <w:szCs w:val="24"/>
        </w:rPr>
        <w:t>Pathways to Work 2015</w:t>
      </w:r>
      <w:r w:rsidRPr="0096186C">
        <w:rPr>
          <w:sz w:val="24"/>
          <w:szCs w:val="24"/>
        </w:rPr>
        <w:t xml:space="preserve"> proposed to </w:t>
      </w:r>
      <w:r w:rsidRPr="0096186C">
        <w:rPr>
          <w:i/>
          <w:sz w:val="24"/>
          <w:szCs w:val="24"/>
        </w:rPr>
        <w:t xml:space="preserve">“Develop and evaluate options to extend employment services to people not on the Live Register and improve the promotion/communication of existing activation options.” (p29) </w:t>
      </w:r>
      <w:r w:rsidRPr="0096186C">
        <w:rPr>
          <w:sz w:val="24"/>
          <w:szCs w:val="24"/>
        </w:rPr>
        <w:t xml:space="preserve">This is a welcome development, however it is an issue that will in effect roll into the next phase of </w:t>
      </w:r>
      <w:r w:rsidRPr="0096186C">
        <w:rPr>
          <w:i/>
          <w:sz w:val="24"/>
          <w:szCs w:val="24"/>
        </w:rPr>
        <w:t>Pathways to Work</w:t>
      </w:r>
      <w:r w:rsidRPr="0096186C">
        <w:rPr>
          <w:sz w:val="24"/>
          <w:szCs w:val="24"/>
        </w:rPr>
        <w:t xml:space="preserve">. </w:t>
      </w:r>
    </w:p>
    <w:p w:rsidR="003745B1" w:rsidRPr="0096186C" w:rsidRDefault="004B52AB" w:rsidP="00316F97">
      <w:pPr>
        <w:rPr>
          <w:rStyle w:val="IntenseReference"/>
          <w:color w:val="8D4121" w:themeColor="accent2" w:themeShade="BF"/>
          <w:sz w:val="24"/>
          <w:szCs w:val="24"/>
        </w:rPr>
      </w:pPr>
      <w:r w:rsidRPr="0096186C">
        <w:rPr>
          <w:rStyle w:val="IntenseReference"/>
          <w:color w:val="8D4121" w:themeColor="accent2" w:themeShade="BF"/>
          <w:sz w:val="24"/>
          <w:szCs w:val="24"/>
        </w:rPr>
        <w:t>pathways to work 2016-2020</w:t>
      </w:r>
    </w:p>
    <w:p w:rsidR="004B52AB" w:rsidRPr="0096186C" w:rsidRDefault="004B52AB" w:rsidP="00316F97">
      <w:pPr>
        <w:rPr>
          <w:sz w:val="24"/>
          <w:szCs w:val="24"/>
        </w:rPr>
      </w:pPr>
      <w:r w:rsidRPr="0096186C">
        <w:rPr>
          <w:sz w:val="24"/>
          <w:szCs w:val="24"/>
        </w:rPr>
        <w:t xml:space="preserve">The next </w:t>
      </w:r>
      <w:r w:rsidRPr="0096186C">
        <w:rPr>
          <w:i/>
          <w:sz w:val="24"/>
          <w:szCs w:val="24"/>
        </w:rPr>
        <w:t>Pathways to Work</w:t>
      </w:r>
      <w:r w:rsidRPr="0096186C">
        <w:rPr>
          <w:b/>
          <w:i/>
          <w:sz w:val="24"/>
          <w:szCs w:val="24"/>
        </w:rPr>
        <w:t xml:space="preserve"> </w:t>
      </w:r>
      <w:r w:rsidRPr="0096186C">
        <w:rPr>
          <w:sz w:val="24"/>
          <w:szCs w:val="24"/>
        </w:rPr>
        <w:t xml:space="preserve">strategy must be inclusive of every one of working age and spell out how it will incorporate </w:t>
      </w:r>
      <w:r w:rsidRPr="0096186C">
        <w:rPr>
          <w:i/>
          <w:sz w:val="24"/>
          <w:szCs w:val="24"/>
        </w:rPr>
        <w:t>Positive Duty</w:t>
      </w:r>
      <w:r w:rsidRPr="0096186C">
        <w:rPr>
          <w:sz w:val="24"/>
          <w:szCs w:val="24"/>
        </w:rPr>
        <w:t xml:space="preserve"> into its implementation. Integral to the success of the next </w:t>
      </w:r>
      <w:r w:rsidRPr="0096186C">
        <w:rPr>
          <w:rFonts w:eastAsia="Times New Roman" w:cs="Times New Roman"/>
          <w:i/>
          <w:sz w:val="24"/>
          <w:szCs w:val="24"/>
          <w:lang w:eastAsia="en-IE"/>
        </w:rPr>
        <w:t>Pathways to Work</w:t>
      </w:r>
      <w:r w:rsidRPr="0096186C">
        <w:rPr>
          <w:sz w:val="24"/>
          <w:szCs w:val="24"/>
        </w:rPr>
        <w:t xml:space="preserve"> strategy the </w:t>
      </w:r>
      <w:r w:rsidRPr="0096186C">
        <w:rPr>
          <w:i/>
          <w:sz w:val="24"/>
          <w:szCs w:val="24"/>
        </w:rPr>
        <w:t>Intreo</w:t>
      </w:r>
      <w:r w:rsidRPr="0096186C">
        <w:rPr>
          <w:sz w:val="24"/>
          <w:szCs w:val="24"/>
        </w:rPr>
        <w:t xml:space="preserve"> service must be person centred and work with people to identify the most appropriate option for them. Critical to this will be a commitment to providing an integrated guidance service to unemployed people and others of working age to explore and identify the right steps that will ultimately ensure people gain access to a decent and sustainable job. </w:t>
      </w:r>
    </w:p>
    <w:p w:rsidR="004B52AB" w:rsidRPr="0096186C" w:rsidRDefault="004B52AB" w:rsidP="00316F97">
      <w:pPr>
        <w:rPr>
          <w:sz w:val="24"/>
          <w:szCs w:val="24"/>
        </w:rPr>
      </w:pPr>
      <w:r w:rsidRPr="0096186C">
        <w:rPr>
          <w:i/>
          <w:sz w:val="24"/>
          <w:szCs w:val="24"/>
        </w:rPr>
        <w:t>Pathways to Work</w:t>
      </w:r>
      <w:r w:rsidRPr="0096186C">
        <w:rPr>
          <w:sz w:val="24"/>
          <w:szCs w:val="24"/>
        </w:rPr>
        <w:t xml:space="preserve"> must deliver services and supports that ha</w:t>
      </w:r>
      <w:r w:rsidR="00897E9F" w:rsidRPr="0096186C">
        <w:rPr>
          <w:sz w:val="24"/>
          <w:szCs w:val="24"/>
        </w:rPr>
        <w:t>ve</w:t>
      </w:r>
      <w:r w:rsidRPr="0096186C">
        <w:rPr>
          <w:sz w:val="24"/>
          <w:szCs w:val="24"/>
        </w:rPr>
        <w:t xml:space="preserve"> the capacity and knowledge to match people up with the best opportunity for them. To that end it must deliver on a service that is flexible and work friendly, a service that smooth</w:t>
      </w:r>
      <w:r w:rsidR="00755FCE">
        <w:rPr>
          <w:sz w:val="24"/>
          <w:szCs w:val="24"/>
        </w:rPr>
        <w:t>ens</w:t>
      </w:r>
      <w:r w:rsidRPr="0096186C">
        <w:rPr>
          <w:sz w:val="24"/>
          <w:szCs w:val="24"/>
        </w:rPr>
        <w:t xml:space="preserve"> out the pathway to work and ensures that no-one is worse off taking up employment. To realise the full potential of the changes underway and ensure that </w:t>
      </w:r>
      <w:r w:rsidRPr="0096186C">
        <w:rPr>
          <w:i/>
          <w:sz w:val="24"/>
          <w:szCs w:val="24"/>
        </w:rPr>
        <w:t>Intreo</w:t>
      </w:r>
      <w:r w:rsidRPr="0096186C">
        <w:rPr>
          <w:sz w:val="24"/>
          <w:szCs w:val="24"/>
        </w:rPr>
        <w:t xml:space="preserve"> becomes a world class employment service, investment in frontline staff is absolutely critical. In particular to support the development of a </w:t>
      </w:r>
      <w:r w:rsidRPr="0096186C">
        <w:rPr>
          <w:sz w:val="24"/>
          <w:szCs w:val="24"/>
        </w:rPr>
        <w:lastRenderedPageBreak/>
        <w:t xml:space="preserve">person centred approach to this service and ensure that Intreo knows its own client base: what skills and competencies people have and what their needs are if their current skills and experiences are not a good match for available / emerging opportunities. </w:t>
      </w:r>
    </w:p>
    <w:p w:rsidR="004B52AB" w:rsidRPr="0096186C" w:rsidRDefault="004B52AB" w:rsidP="00316F97">
      <w:pPr>
        <w:rPr>
          <w:sz w:val="24"/>
          <w:szCs w:val="24"/>
        </w:rPr>
      </w:pPr>
      <w:r w:rsidRPr="0096186C">
        <w:rPr>
          <w:sz w:val="24"/>
          <w:szCs w:val="24"/>
        </w:rPr>
        <w:t xml:space="preserve">Such an understanding is required if </w:t>
      </w:r>
      <w:r w:rsidRPr="0096186C">
        <w:rPr>
          <w:i/>
          <w:sz w:val="24"/>
          <w:szCs w:val="24"/>
        </w:rPr>
        <w:t>Intreo</w:t>
      </w:r>
      <w:r w:rsidRPr="0096186C">
        <w:rPr>
          <w:sz w:val="24"/>
          <w:szCs w:val="24"/>
        </w:rPr>
        <w:t xml:space="preserve"> is to be successful in ensuring employers look to the employment service they provide for potential employees. It is also required to create a service that all people of working age see as their employment service, a service that will support them to find a decent job. </w:t>
      </w:r>
      <w:r w:rsidR="00897E9F" w:rsidRPr="0096186C">
        <w:rPr>
          <w:sz w:val="24"/>
          <w:szCs w:val="24"/>
        </w:rPr>
        <w:t>A</w:t>
      </w:r>
      <w:r w:rsidRPr="0096186C">
        <w:rPr>
          <w:sz w:val="24"/>
          <w:szCs w:val="24"/>
        </w:rPr>
        <w:t xml:space="preserve"> person centred approach </w:t>
      </w:r>
      <w:r w:rsidR="00897E9F" w:rsidRPr="0096186C">
        <w:rPr>
          <w:sz w:val="24"/>
          <w:szCs w:val="24"/>
        </w:rPr>
        <w:t>would also</w:t>
      </w:r>
      <w:r w:rsidRPr="0096186C">
        <w:rPr>
          <w:sz w:val="24"/>
          <w:szCs w:val="24"/>
        </w:rPr>
        <w:t xml:space="preserve"> maximise the effective use of resources; and secure employers confidence in the employment service offered by the Department. An integral part of such an approach is choice and unemployed people must be supported to make informed choices about their own futures.</w:t>
      </w:r>
    </w:p>
    <w:p w:rsidR="00316F97" w:rsidRPr="0096186C" w:rsidRDefault="00316F97" w:rsidP="00316F97">
      <w:pPr>
        <w:rPr>
          <w:rStyle w:val="IntenseReference"/>
          <w:color w:val="8D4121" w:themeColor="accent2" w:themeShade="BF"/>
          <w:sz w:val="24"/>
          <w:szCs w:val="24"/>
        </w:rPr>
      </w:pPr>
      <w:r w:rsidRPr="0096186C">
        <w:rPr>
          <w:rStyle w:val="IntenseReference"/>
          <w:color w:val="8D4121" w:themeColor="accent2" w:themeShade="BF"/>
          <w:sz w:val="24"/>
          <w:szCs w:val="24"/>
        </w:rPr>
        <w:t>Unemployment and inequality</w:t>
      </w:r>
    </w:p>
    <w:p w:rsidR="00316F97" w:rsidRPr="0096186C" w:rsidRDefault="00316F97" w:rsidP="00316F97">
      <w:pPr>
        <w:widowControl w:val="0"/>
        <w:rPr>
          <w:rFonts w:ascii="Calibri" w:hAnsi="Calibri"/>
          <w:sz w:val="24"/>
          <w:szCs w:val="24"/>
        </w:rPr>
      </w:pPr>
      <w:r w:rsidRPr="0096186C">
        <w:rPr>
          <w:rFonts w:ascii="Calibri" w:hAnsi="Calibri"/>
          <w:sz w:val="24"/>
          <w:szCs w:val="24"/>
        </w:rPr>
        <w:t>In August the Central Statistics Office published the latest Equality Module based on the Quarterly National Household Survey Q3, 2014. The equality grounds named in the Employment Equality Act and Equal Status Act were used and even though unemployment per se is not covered, the issue of unemployment was very much to the fore, as respondents were also classified by their employment status. The second highest rate of discrimination was reported by people who are unemployed: at 23%; after people from non-white ethnic backgrounds: at 28%.</w:t>
      </w:r>
    </w:p>
    <w:p w:rsidR="00316F97" w:rsidRPr="0096186C" w:rsidRDefault="00316F97" w:rsidP="00316F97">
      <w:pPr>
        <w:widowControl w:val="0"/>
        <w:rPr>
          <w:rFonts w:ascii="Calibri" w:hAnsi="Calibri"/>
          <w:sz w:val="24"/>
          <w:szCs w:val="24"/>
        </w:rPr>
      </w:pPr>
      <w:r w:rsidRPr="0096186C">
        <w:rPr>
          <w:rFonts w:ascii="Calibri" w:hAnsi="Calibri"/>
          <w:sz w:val="24"/>
          <w:szCs w:val="24"/>
        </w:rPr>
        <w:t xml:space="preserve">Looking further at the types of the discrimination, a higher proportion of men highlighted discrimination when ‘looking for work’, 31%; while, a higher number of women experienced discrimination ‘in the workplace’ 31%. ‘In looking for work’ the issue of age featured very strongly with 46% of respondents noting it as an issue. This is very much in keeping with the feedback the INOU receives from older, long-term unemployed people. </w:t>
      </w:r>
    </w:p>
    <w:p w:rsidR="004B52AB" w:rsidRPr="0096186C" w:rsidRDefault="004B52AB" w:rsidP="00316F97">
      <w:pPr>
        <w:pStyle w:val="NormalWeb"/>
        <w:spacing w:line="276" w:lineRule="auto"/>
        <w:rPr>
          <w:rStyle w:val="IntenseReference"/>
          <w:rFonts w:asciiTheme="minorHAnsi" w:hAnsiTheme="minorHAnsi"/>
          <w:color w:val="8D4121" w:themeColor="accent2" w:themeShade="BF"/>
        </w:rPr>
      </w:pPr>
      <w:r w:rsidRPr="0096186C">
        <w:rPr>
          <w:rStyle w:val="IntenseReference"/>
          <w:rFonts w:asciiTheme="minorHAnsi" w:hAnsiTheme="minorHAnsi"/>
          <w:color w:val="8D4121" w:themeColor="accent2" w:themeShade="BF"/>
        </w:rPr>
        <w:t>Positive Duty</w:t>
      </w:r>
    </w:p>
    <w:p w:rsidR="001D74AA" w:rsidRPr="0096186C" w:rsidRDefault="001D74AA" w:rsidP="001D74AA">
      <w:pPr>
        <w:widowControl w:val="0"/>
        <w:rPr>
          <w:sz w:val="24"/>
          <w:szCs w:val="24"/>
        </w:rPr>
      </w:pPr>
      <w:r w:rsidRPr="0096186C">
        <w:rPr>
          <w:sz w:val="24"/>
          <w:szCs w:val="24"/>
        </w:rPr>
        <w:t xml:space="preserve">Recently, the United Nations published 17 Sustainable Development Goals, goals that every member country should spell out how they will achieve them and incorporate them into policy making and delivery. Of particular interest to the INOU are Goals 4, 8 and 10. </w:t>
      </w:r>
    </w:p>
    <w:p w:rsidR="001D74AA" w:rsidRPr="0096186C" w:rsidRDefault="001D74AA" w:rsidP="001D74AA">
      <w:pPr>
        <w:pStyle w:val="ListParagraph"/>
        <w:widowControl w:val="0"/>
        <w:numPr>
          <w:ilvl w:val="0"/>
          <w:numId w:val="31"/>
        </w:numPr>
        <w:rPr>
          <w:i/>
          <w:iCs/>
          <w:sz w:val="24"/>
          <w:szCs w:val="24"/>
        </w:rPr>
      </w:pPr>
      <w:r w:rsidRPr="0096186C">
        <w:rPr>
          <w:sz w:val="24"/>
          <w:szCs w:val="24"/>
        </w:rPr>
        <w:t xml:space="preserve">GOAL 4 strives to </w:t>
      </w:r>
      <w:r w:rsidRPr="0096186C">
        <w:rPr>
          <w:i/>
          <w:iCs/>
          <w:sz w:val="24"/>
          <w:szCs w:val="24"/>
        </w:rPr>
        <w:t>“Ensure inclusive and equitable quality education and promote lifelong learning opportunities for all”</w:t>
      </w:r>
    </w:p>
    <w:p w:rsidR="001D74AA" w:rsidRPr="0096186C" w:rsidRDefault="001D74AA" w:rsidP="001D74AA">
      <w:pPr>
        <w:pStyle w:val="ListParagraph"/>
        <w:widowControl w:val="0"/>
        <w:numPr>
          <w:ilvl w:val="0"/>
          <w:numId w:val="31"/>
        </w:numPr>
        <w:tabs>
          <w:tab w:val="left" w:pos="43"/>
        </w:tabs>
        <w:rPr>
          <w:i/>
          <w:iCs/>
          <w:sz w:val="24"/>
          <w:szCs w:val="24"/>
        </w:rPr>
      </w:pPr>
      <w:r w:rsidRPr="0096186C">
        <w:rPr>
          <w:sz w:val="24"/>
          <w:szCs w:val="24"/>
        </w:rPr>
        <w:t xml:space="preserve">GOAL 8 seeks to </w:t>
      </w:r>
      <w:r w:rsidRPr="0096186C">
        <w:rPr>
          <w:i/>
          <w:iCs/>
          <w:sz w:val="24"/>
          <w:szCs w:val="24"/>
        </w:rPr>
        <w:t xml:space="preserve">“Promote sustained, inclusive and sustainable economic growth, full and productive employment and decent work for all” </w:t>
      </w:r>
    </w:p>
    <w:p w:rsidR="001D74AA" w:rsidRPr="0096186C" w:rsidRDefault="001D74AA" w:rsidP="001D74AA">
      <w:pPr>
        <w:pStyle w:val="ListParagraph"/>
        <w:widowControl w:val="0"/>
        <w:numPr>
          <w:ilvl w:val="0"/>
          <w:numId w:val="31"/>
        </w:numPr>
        <w:tabs>
          <w:tab w:val="left" w:pos="43"/>
        </w:tabs>
        <w:rPr>
          <w:i/>
          <w:iCs/>
          <w:sz w:val="24"/>
          <w:szCs w:val="24"/>
        </w:rPr>
      </w:pPr>
      <w:r w:rsidRPr="0096186C">
        <w:rPr>
          <w:sz w:val="24"/>
          <w:szCs w:val="24"/>
        </w:rPr>
        <w:t xml:space="preserve">GOAL 10 aims to </w:t>
      </w:r>
      <w:r w:rsidRPr="0096186C">
        <w:rPr>
          <w:i/>
          <w:iCs/>
          <w:sz w:val="24"/>
          <w:szCs w:val="24"/>
        </w:rPr>
        <w:t xml:space="preserve">“Reduce inequality within and among countries” </w:t>
      </w:r>
      <w:r w:rsidRPr="0096186C">
        <w:rPr>
          <w:sz w:val="24"/>
          <w:szCs w:val="24"/>
        </w:rPr>
        <w:t xml:space="preserve">and as part of this goal, Target 10.2 seeks to </w:t>
      </w:r>
      <w:r w:rsidRPr="0096186C">
        <w:rPr>
          <w:i/>
          <w:iCs/>
          <w:sz w:val="24"/>
          <w:szCs w:val="24"/>
        </w:rPr>
        <w:t xml:space="preserve">“empower and promote the social, economic and political </w:t>
      </w:r>
      <w:r w:rsidRPr="0096186C">
        <w:rPr>
          <w:i/>
          <w:iCs/>
          <w:sz w:val="24"/>
          <w:szCs w:val="24"/>
        </w:rPr>
        <w:lastRenderedPageBreak/>
        <w:t>inclusion of all, irrespective of age, sex, disability, race, ethnicity, origin, religion or economic or other status”</w:t>
      </w:r>
      <w:r w:rsidRPr="0096186C">
        <w:rPr>
          <w:sz w:val="24"/>
          <w:szCs w:val="24"/>
        </w:rPr>
        <w:t>.  While, Target 10.3 strives to “</w:t>
      </w:r>
      <w:r w:rsidRPr="0096186C">
        <w:rPr>
          <w:i/>
          <w:iCs/>
          <w:sz w:val="24"/>
          <w:szCs w:val="24"/>
        </w:rPr>
        <w:t>Ensure equal opportunity and reduce inequalities of outcome, including by eliminating discriminatory laws, policies and practices and promoting appropriate legislation, policies and action in this regard”</w:t>
      </w:r>
    </w:p>
    <w:p w:rsidR="001D74AA" w:rsidRPr="0096186C" w:rsidRDefault="001D74AA" w:rsidP="001D74AA">
      <w:pPr>
        <w:widowControl w:val="0"/>
        <w:rPr>
          <w:i/>
          <w:iCs/>
          <w:sz w:val="24"/>
          <w:szCs w:val="24"/>
        </w:rPr>
      </w:pPr>
      <w:r w:rsidRPr="0096186C">
        <w:rPr>
          <w:sz w:val="24"/>
          <w:szCs w:val="24"/>
        </w:rPr>
        <w:t xml:space="preserve">These developments fit in well with Section 42 of the Irish Human Rights and Equality Commission Act 2014 which introduced </w:t>
      </w:r>
      <w:r w:rsidRPr="0096186C">
        <w:rPr>
          <w:i/>
          <w:iCs/>
          <w:sz w:val="24"/>
          <w:szCs w:val="24"/>
        </w:rPr>
        <w:t>a positive duty on public bodies</w:t>
      </w:r>
      <w:r w:rsidRPr="0096186C">
        <w:rPr>
          <w:sz w:val="24"/>
          <w:szCs w:val="24"/>
        </w:rPr>
        <w:t xml:space="preserve"> reflecting a commitment in the </w:t>
      </w:r>
      <w:r w:rsidRPr="0096186C">
        <w:rPr>
          <w:i/>
          <w:iCs/>
          <w:sz w:val="24"/>
          <w:szCs w:val="24"/>
        </w:rPr>
        <w:t xml:space="preserve">Government’s Programme for National Recovery 2011 to 2016. </w:t>
      </w:r>
      <w:r w:rsidRPr="0096186C">
        <w:rPr>
          <w:sz w:val="24"/>
          <w:szCs w:val="24"/>
        </w:rPr>
        <w:t>Section 42 (1) states that</w:t>
      </w:r>
      <w:r w:rsidRPr="0096186C">
        <w:rPr>
          <w:i/>
          <w:iCs/>
          <w:sz w:val="24"/>
          <w:szCs w:val="24"/>
        </w:rPr>
        <w:t xml:space="preserve"> “A public body shall, in the performance of its functions, have regard to the need to —</w:t>
      </w:r>
    </w:p>
    <w:p w:rsidR="001D74AA" w:rsidRPr="0096186C" w:rsidRDefault="001D74AA" w:rsidP="001D74AA">
      <w:pPr>
        <w:pStyle w:val="ListParagraph"/>
        <w:widowControl w:val="0"/>
        <w:numPr>
          <w:ilvl w:val="0"/>
          <w:numId w:val="32"/>
        </w:numPr>
        <w:rPr>
          <w:i/>
          <w:iCs/>
          <w:sz w:val="24"/>
          <w:szCs w:val="24"/>
        </w:rPr>
      </w:pPr>
      <w:r w:rsidRPr="0096186C">
        <w:rPr>
          <w:i/>
          <w:iCs/>
          <w:sz w:val="24"/>
          <w:szCs w:val="24"/>
        </w:rPr>
        <w:t>eliminate discrimination,</w:t>
      </w:r>
    </w:p>
    <w:p w:rsidR="001D74AA" w:rsidRPr="0096186C" w:rsidRDefault="001D74AA" w:rsidP="001D74AA">
      <w:pPr>
        <w:pStyle w:val="ListParagraph"/>
        <w:widowControl w:val="0"/>
        <w:numPr>
          <w:ilvl w:val="0"/>
          <w:numId w:val="32"/>
        </w:numPr>
        <w:rPr>
          <w:sz w:val="24"/>
          <w:szCs w:val="24"/>
        </w:rPr>
      </w:pPr>
      <w:r w:rsidRPr="0096186C">
        <w:rPr>
          <w:i/>
          <w:iCs/>
          <w:sz w:val="24"/>
          <w:szCs w:val="24"/>
        </w:rPr>
        <w:t>promote equality of opportunity and treatment of its staff and the persons to whom it provides services, and</w:t>
      </w:r>
    </w:p>
    <w:p w:rsidR="001D74AA" w:rsidRPr="0096186C" w:rsidRDefault="001D74AA" w:rsidP="001D74AA">
      <w:pPr>
        <w:pStyle w:val="ListParagraph"/>
        <w:widowControl w:val="0"/>
        <w:numPr>
          <w:ilvl w:val="0"/>
          <w:numId w:val="32"/>
        </w:numPr>
        <w:rPr>
          <w:sz w:val="24"/>
          <w:szCs w:val="24"/>
        </w:rPr>
      </w:pPr>
      <w:proofErr w:type="gramStart"/>
      <w:r w:rsidRPr="0096186C">
        <w:rPr>
          <w:i/>
          <w:iCs/>
          <w:sz w:val="24"/>
          <w:szCs w:val="24"/>
        </w:rPr>
        <w:t>protect</w:t>
      </w:r>
      <w:proofErr w:type="gramEnd"/>
      <w:r w:rsidRPr="0096186C">
        <w:rPr>
          <w:i/>
          <w:iCs/>
          <w:sz w:val="24"/>
          <w:szCs w:val="24"/>
        </w:rPr>
        <w:t xml:space="preserve"> the human rights of its members, staff and the persons to whom it provides services.”</w:t>
      </w:r>
    </w:p>
    <w:p w:rsidR="00EE6D14" w:rsidRPr="00EE6D14" w:rsidRDefault="00EE6D14" w:rsidP="00EE6D14">
      <w:pPr>
        <w:spacing w:line="360" w:lineRule="auto"/>
        <w:rPr>
          <w:rStyle w:val="IntenseReference"/>
          <w:color w:val="8D4121" w:themeColor="accent2" w:themeShade="BF"/>
          <w:sz w:val="24"/>
        </w:rPr>
      </w:pPr>
      <w:r w:rsidRPr="00EE6D14">
        <w:rPr>
          <w:rStyle w:val="IntenseReference"/>
          <w:color w:val="8D4121" w:themeColor="accent2" w:themeShade="BF"/>
          <w:sz w:val="24"/>
        </w:rPr>
        <w:t xml:space="preserve">In conclusion </w:t>
      </w:r>
    </w:p>
    <w:p w:rsidR="00EE6D14" w:rsidRPr="00EE6D14" w:rsidRDefault="00EE6D14" w:rsidP="00691BE8">
      <w:pPr>
        <w:pStyle w:val="NoSpacing"/>
        <w:spacing w:line="276" w:lineRule="auto"/>
        <w:rPr>
          <w:sz w:val="24"/>
          <w:szCs w:val="24"/>
        </w:rPr>
      </w:pPr>
      <w:r w:rsidRPr="00EE6D14">
        <w:rPr>
          <w:sz w:val="24"/>
        </w:rPr>
        <w:t xml:space="preserve">Building on the </w:t>
      </w:r>
      <w:r>
        <w:rPr>
          <w:sz w:val="24"/>
        </w:rPr>
        <w:t>UN’s Sustainable Development Goals and the introduction of a positive duty on public bodies, t</w:t>
      </w:r>
      <w:r w:rsidRPr="00EE6D14">
        <w:rPr>
          <w:sz w:val="24"/>
        </w:rPr>
        <w:t xml:space="preserve">he INOU </w:t>
      </w:r>
      <w:r>
        <w:rPr>
          <w:sz w:val="24"/>
        </w:rPr>
        <w:t>calls for</w:t>
      </w:r>
      <w:r w:rsidRPr="00EE6D14">
        <w:rPr>
          <w:sz w:val="24"/>
        </w:rPr>
        <w:t xml:space="preserve"> this matter</w:t>
      </w:r>
      <w:r>
        <w:rPr>
          <w:sz w:val="24"/>
          <w:szCs w:val="24"/>
        </w:rPr>
        <w:t xml:space="preserve"> to</w:t>
      </w:r>
      <w:r w:rsidRPr="00EE6D14">
        <w:rPr>
          <w:sz w:val="24"/>
          <w:szCs w:val="24"/>
        </w:rPr>
        <w:t xml:space="preserve"> addressed </w:t>
      </w:r>
      <w:r>
        <w:rPr>
          <w:sz w:val="24"/>
          <w:szCs w:val="24"/>
        </w:rPr>
        <w:t xml:space="preserve">properly and in good time. It </w:t>
      </w:r>
      <w:r w:rsidR="00691BE8">
        <w:rPr>
          <w:sz w:val="24"/>
          <w:szCs w:val="24"/>
        </w:rPr>
        <w:t xml:space="preserve">should </w:t>
      </w:r>
      <w:r w:rsidR="00691BE8" w:rsidRPr="00EE6D14">
        <w:rPr>
          <w:sz w:val="24"/>
          <w:szCs w:val="24"/>
        </w:rPr>
        <w:t>certainly</w:t>
      </w:r>
      <w:r w:rsidRPr="00EE6D14">
        <w:rPr>
          <w:sz w:val="24"/>
          <w:szCs w:val="24"/>
        </w:rPr>
        <w:t xml:space="preserve"> </w:t>
      </w:r>
      <w:r w:rsidR="00691BE8">
        <w:rPr>
          <w:sz w:val="24"/>
          <w:szCs w:val="24"/>
        </w:rPr>
        <w:t xml:space="preserve">be a key aspect of </w:t>
      </w:r>
      <w:r w:rsidR="00691BE8">
        <w:rPr>
          <w:i/>
          <w:sz w:val="24"/>
          <w:szCs w:val="24"/>
        </w:rPr>
        <w:t xml:space="preserve">Pathways to Work 2016-2020. </w:t>
      </w:r>
      <w:r w:rsidR="00691BE8">
        <w:rPr>
          <w:sz w:val="24"/>
          <w:szCs w:val="24"/>
        </w:rPr>
        <w:t xml:space="preserve">And as part of the roll-out of </w:t>
      </w:r>
      <w:r w:rsidR="00691BE8">
        <w:rPr>
          <w:i/>
          <w:sz w:val="24"/>
          <w:szCs w:val="24"/>
        </w:rPr>
        <w:t xml:space="preserve">P2W </w:t>
      </w:r>
      <w:r w:rsidR="00691BE8">
        <w:rPr>
          <w:sz w:val="24"/>
          <w:szCs w:val="24"/>
        </w:rPr>
        <w:t>on the ground a</w:t>
      </w:r>
      <w:r w:rsidRPr="00EE6D14">
        <w:rPr>
          <w:sz w:val="24"/>
          <w:szCs w:val="24"/>
        </w:rPr>
        <w:t xml:space="preserve">ccess to programmes </w:t>
      </w:r>
      <w:r w:rsidR="00691BE8">
        <w:rPr>
          <w:sz w:val="24"/>
          <w:szCs w:val="24"/>
        </w:rPr>
        <w:t xml:space="preserve">and supports should </w:t>
      </w:r>
      <w:r w:rsidRPr="00EE6D14">
        <w:rPr>
          <w:sz w:val="24"/>
          <w:szCs w:val="24"/>
        </w:rPr>
        <w:t xml:space="preserve">be based on wider criteria than a person’s Live Register status; </w:t>
      </w:r>
      <w:r w:rsidR="00691BE8">
        <w:rPr>
          <w:sz w:val="24"/>
          <w:szCs w:val="24"/>
        </w:rPr>
        <w:t>p</w:t>
      </w:r>
      <w:r w:rsidRPr="00EE6D14">
        <w:rPr>
          <w:sz w:val="24"/>
          <w:szCs w:val="24"/>
        </w:rPr>
        <w:t>rogramme participants be given the wherewithal to support their engagement;</w:t>
      </w:r>
      <w:r w:rsidR="00691BE8">
        <w:rPr>
          <w:sz w:val="24"/>
          <w:szCs w:val="24"/>
        </w:rPr>
        <w:t xml:space="preserve"> and t</w:t>
      </w:r>
      <w:r w:rsidRPr="00EE6D14">
        <w:rPr>
          <w:sz w:val="24"/>
          <w:szCs w:val="24"/>
        </w:rPr>
        <w:t xml:space="preserve">he Public Employment Service </w:t>
      </w:r>
      <w:r w:rsidR="00691BE8">
        <w:rPr>
          <w:sz w:val="24"/>
          <w:szCs w:val="24"/>
        </w:rPr>
        <w:t>under the aegis of the Department of Social Protection must ensure that the</w:t>
      </w:r>
      <w:r w:rsidRPr="00EE6D14">
        <w:rPr>
          <w:sz w:val="24"/>
          <w:szCs w:val="24"/>
        </w:rPr>
        <w:t xml:space="preserve"> needs of all people of working age seeking employment</w:t>
      </w:r>
      <w:r w:rsidR="00691BE8">
        <w:rPr>
          <w:sz w:val="24"/>
          <w:szCs w:val="24"/>
        </w:rPr>
        <w:t xml:space="preserve"> are appropriately met</w:t>
      </w:r>
      <w:r w:rsidRPr="00EE6D14">
        <w:rPr>
          <w:sz w:val="24"/>
          <w:szCs w:val="24"/>
        </w:rPr>
        <w:t>.</w:t>
      </w:r>
    </w:p>
    <w:p w:rsidR="00EE6D14" w:rsidRPr="00EE6D14" w:rsidRDefault="00EE6D14" w:rsidP="00EE6D14">
      <w:pPr>
        <w:pStyle w:val="NoSpacing"/>
        <w:rPr>
          <w:szCs w:val="24"/>
        </w:rPr>
      </w:pPr>
    </w:p>
    <w:p w:rsidR="00AD757F" w:rsidRDefault="00B87D22" w:rsidP="0096186C">
      <w:pPr>
        <w:widowControl w:val="0"/>
        <w:rPr>
          <w:rStyle w:val="IntenseReference"/>
          <w:color w:val="8D4121" w:themeColor="accent2" w:themeShade="BF"/>
          <w:sz w:val="24"/>
          <w:szCs w:val="24"/>
        </w:rPr>
      </w:pPr>
      <w:r w:rsidRPr="0096186C">
        <w:rPr>
          <w:rStyle w:val="IntenseReference"/>
          <w:color w:val="8D4121" w:themeColor="accent2" w:themeShade="BF"/>
          <w:sz w:val="24"/>
          <w:szCs w:val="24"/>
        </w:rPr>
        <w:t>Thank you for</w:t>
      </w:r>
      <w:r w:rsidR="00755FCE">
        <w:rPr>
          <w:rStyle w:val="IntenseReference"/>
          <w:color w:val="8D4121" w:themeColor="accent2" w:themeShade="BF"/>
          <w:sz w:val="24"/>
          <w:szCs w:val="24"/>
        </w:rPr>
        <w:t xml:space="preserve"> </w:t>
      </w:r>
      <w:r w:rsidRPr="0096186C">
        <w:rPr>
          <w:rStyle w:val="IntenseReference"/>
          <w:color w:val="8D4121" w:themeColor="accent2" w:themeShade="BF"/>
          <w:sz w:val="24"/>
          <w:szCs w:val="24"/>
        </w:rPr>
        <w:t>your time and conside</w:t>
      </w:r>
      <w:r w:rsidR="003745B1" w:rsidRPr="0096186C">
        <w:rPr>
          <w:rStyle w:val="IntenseReference"/>
          <w:color w:val="8D4121" w:themeColor="accent2" w:themeShade="BF"/>
          <w:sz w:val="24"/>
          <w:szCs w:val="24"/>
        </w:rPr>
        <w:t>ration</w:t>
      </w:r>
    </w:p>
    <w:p w:rsidR="005623F1" w:rsidRDefault="005623F1" w:rsidP="0096186C">
      <w:pPr>
        <w:widowControl w:val="0"/>
        <w:rPr>
          <w:rStyle w:val="IntenseReference"/>
          <w:color w:val="8D4121" w:themeColor="accent2" w:themeShade="BF"/>
          <w:sz w:val="24"/>
          <w:szCs w:val="24"/>
        </w:rPr>
      </w:pPr>
    </w:p>
    <w:sectPr w:rsidR="005623F1" w:rsidSect="006D0E93">
      <w:footerReference w:type="default" r:id="rId13"/>
      <w:pgSz w:w="12240" w:h="15840"/>
      <w:pgMar w:top="1440" w:right="1440" w:bottom="1440" w:left="1440" w:header="708" w:footer="567"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760" w:rsidRDefault="00CE2760" w:rsidP="008B7018">
      <w:pPr>
        <w:spacing w:after="0" w:line="240" w:lineRule="auto"/>
      </w:pPr>
      <w:r>
        <w:separator/>
      </w:r>
    </w:p>
  </w:endnote>
  <w:endnote w:type="continuationSeparator" w:id="0">
    <w:p w:rsidR="00CE2760" w:rsidRDefault="00CE2760" w:rsidP="008B70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rPr>
      <w:id w:val="9097574"/>
      <w:docPartObj>
        <w:docPartGallery w:val="Page Numbers (Bottom of Page)"/>
        <w:docPartUnique/>
      </w:docPartObj>
    </w:sdtPr>
    <w:sdtEndPr>
      <w:rPr>
        <w:color w:val="8D4121" w:themeColor="accent2" w:themeShade="BF"/>
        <w:spacing w:val="60"/>
      </w:rPr>
    </w:sdtEndPr>
    <w:sdtContent>
      <w:p w:rsidR="00AD21B5" w:rsidRPr="004B52AB" w:rsidRDefault="00AD21B5" w:rsidP="005772A1">
        <w:pPr>
          <w:pStyle w:val="Footer"/>
          <w:pBdr>
            <w:top w:val="single" w:sz="4" w:space="1" w:color="D9D9D9" w:themeColor="background1" w:themeShade="D9"/>
          </w:pBdr>
          <w:jc w:val="right"/>
          <w:rPr>
            <w:rFonts w:asciiTheme="majorHAnsi" w:hAnsiTheme="majorHAnsi"/>
            <w:color w:val="8D4121" w:themeColor="accent2" w:themeShade="BF"/>
          </w:rPr>
        </w:pPr>
        <w:r w:rsidRPr="004B52AB">
          <w:rPr>
            <w:rFonts w:asciiTheme="majorHAnsi" w:hAnsiTheme="majorHAnsi"/>
            <w:b/>
            <w:i/>
            <w:noProof/>
            <w:color w:val="8D4121" w:themeColor="accent2" w:themeShade="BF"/>
            <w:sz w:val="20"/>
            <w:szCs w:val="20"/>
            <w:lang w:eastAsia="en-IE"/>
          </w:rPr>
          <w:drawing>
            <wp:anchor distT="0" distB="0" distL="114300" distR="114300" simplePos="0" relativeHeight="251659264" behindDoc="0" locked="0" layoutInCell="1" allowOverlap="1" wp14:anchorId="6178E692" wp14:editId="7632590F">
              <wp:simplePos x="0" y="0"/>
              <wp:positionH relativeFrom="leftMargin">
                <wp:posOffset>635000</wp:posOffset>
              </wp:positionH>
              <wp:positionV relativeFrom="margin">
                <wp:posOffset>8643620</wp:posOffset>
              </wp:positionV>
              <wp:extent cx="278130" cy="249555"/>
              <wp:effectExtent l="0" t="0" r="762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278130" cy="2495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4B52AB">
          <w:rPr>
            <w:rFonts w:asciiTheme="majorHAnsi" w:hAnsiTheme="majorHAnsi"/>
            <w:b/>
            <w:i/>
            <w:color w:val="8D4121" w:themeColor="accent2" w:themeShade="BF"/>
            <w:sz w:val="20"/>
            <w:szCs w:val="20"/>
          </w:rPr>
          <w:t>Irish National Organisation of the Unemployed</w:t>
        </w:r>
        <w:r w:rsidRPr="004B52AB">
          <w:rPr>
            <w:rFonts w:asciiTheme="majorHAnsi" w:hAnsiTheme="majorHAnsi"/>
            <w:b/>
            <w:i/>
            <w:color w:val="8D4121" w:themeColor="accent2" w:themeShade="BF"/>
            <w:sz w:val="20"/>
            <w:szCs w:val="20"/>
          </w:rPr>
          <w:tab/>
        </w:r>
        <w:r w:rsidRPr="004B52AB">
          <w:rPr>
            <w:rFonts w:asciiTheme="majorHAnsi" w:hAnsiTheme="majorHAnsi"/>
            <w:b/>
            <w:i/>
            <w:color w:val="8D4121" w:themeColor="accent2" w:themeShade="BF"/>
            <w:sz w:val="20"/>
            <w:szCs w:val="20"/>
          </w:rPr>
          <w:tab/>
        </w:r>
        <w:r w:rsidRPr="004B52AB">
          <w:rPr>
            <w:rFonts w:asciiTheme="majorHAnsi" w:hAnsiTheme="majorHAnsi"/>
            <w:color w:val="8D4121" w:themeColor="accent2" w:themeShade="BF"/>
            <w:sz w:val="20"/>
            <w:szCs w:val="20"/>
          </w:rPr>
          <w:t xml:space="preserve"> </w:t>
        </w:r>
        <w:r w:rsidRPr="004B52AB">
          <w:rPr>
            <w:rFonts w:asciiTheme="majorHAnsi" w:hAnsiTheme="majorHAnsi"/>
            <w:b/>
            <w:i/>
            <w:color w:val="8D4121" w:themeColor="accent2" w:themeShade="BF"/>
            <w:sz w:val="20"/>
            <w:szCs w:val="20"/>
          </w:rPr>
          <w:fldChar w:fldCharType="begin"/>
        </w:r>
        <w:r w:rsidRPr="004B52AB">
          <w:rPr>
            <w:rFonts w:asciiTheme="majorHAnsi" w:hAnsiTheme="majorHAnsi"/>
            <w:b/>
            <w:i/>
            <w:color w:val="8D4121" w:themeColor="accent2" w:themeShade="BF"/>
            <w:sz w:val="20"/>
            <w:szCs w:val="20"/>
          </w:rPr>
          <w:instrText xml:space="preserve"> PAGE   \* MERGEFORMAT </w:instrText>
        </w:r>
        <w:r w:rsidRPr="004B52AB">
          <w:rPr>
            <w:rFonts w:asciiTheme="majorHAnsi" w:hAnsiTheme="majorHAnsi"/>
            <w:b/>
            <w:i/>
            <w:color w:val="8D4121" w:themeColor="accent2" w:themeShade="BF"/>
            <w:sz w:val="20"/>
            <w:szCs w:val="20"/>
          </w:rPr>
          <w:fldChar w:fldCharType="separate"/>
        </w:r>
        <w:r w:rsidR="003628DE">
          <w:rPr>
            <w:rFonts w:asciiTheme="majorHAnsi" w:hAnsiTheme="majorHAnsi"/>
            <w:b/>
            <w:i/>
            <w:noProof/>
            <w:color w:val="8D4121" w:themeColor="accent2" w:themeShade="BF"/>
            <w:sz w:val="20"/>
            <w:szCs w:val="20"/>
          </w:rPr>
          <w:t>1</w:t>
        </w:r>
        <w:r w:rsidRPr="004B52AB">
          <w:rPr>
            <w:rFonts w:asciiTheme="majorHAnsi" w:hAnsiTheme="majorHAnsi"/>
            <w:b/>
            <w:i/>
            <w:color w:val="8D4121" w:themeColor="accent2" w:themeShade="BF"/>
            <w:sz w:val="20"/>
            <w:szCs w:val="20"/>
          </w:rPr>
          <w:fldChar w:fldCharType="end"/>
        </w:r>
        <w:r w:rsidRPr="004B52AB">
          <w:rPr>
            <w:rFonts w:asciiTheme="majorHAnsi" w:hAnsiTheme="majorHAnsi"/>
            <w:b/>
            <w:i/>
            <w:color w:val="8D4121" w:themeColor="accent2" w:themeShade="BF"/>
            <w:sz w:val="20"/>
            <w:szCs w:val="20"/>
          </w:rPr>
          <w:t xml:space="preserve"> | </w:t>
        </w:r>
        <w:r w:rsidRPr="004B52AB">
          <w:rPr>
            <w:rFonts w:asciiTheme="majorHAnsi" w:hAnsiTheme="majorHAnsi"/>
            <w:b/>
            <w:i/>
            <w:color w:val="8D4121" w:themeColor="accent2" w:themeShade="BF"/>
            <w:spacing w:val="60"/>
            <w:sz w:val="20"/>
            <w:szCs w:val="20"/>
          </w:rPr>
          <w:t>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760" w:rsidRDefault="00CE2760" w:rsidP="008B7018">
      <w:pPr>
        <w:spacing w:after="0" w:line="240" w:lineRule="auto"/>
      </w:pPr>
      <w:r>
        <w:separator/>
      </w:r>
    </w:p>
  </w:footnote>
  <w:footnote w:type="continuationSeparator" w:id="0">
    <w:p w:rsidR="00CE2760" w:rsidRDefault="00CE2760" w:rsidP="008B7018">
      <w:pPr>
        <w:spacing w:after="0" w:line="240" w:lineRule="auto"/>
      </w:pPr>
      <w:r>
        <w:continuationSeparator/>
      </w:r>
    </w:p>
  </w:footnote>
  <w:footnote w:id="1">
    <w:p w:rsidR="0030070B" w:rsidRDefault="0030070B">
      <w:pPr>
        <w:pStyle w:val="FootnoteText"/>
      </w:pPr>
      <w:r>
        <w:rPr>
          <w:rStyle w:val="FootnoteReference"/>
        </w:rPr>
        <w:footnoteRef/>
      </w:r>
      <w:r>
        <w:t xml:space="preserve"> This Department is now called Jobs, Enterprise and Innovation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3.75pt;height:65.55pt" o:bullet="t">
        <v:imagedata r:id="rId1" o:title="INOU logo"/>
      </v:shape>
    </w:pict>
  </w:numPicBullet>
  <w:numPicBullet w:numPicBulletId="1">
    <w:pict>
      <v:shape id="_x0000_i1027" type="#_x0000_t75" style="width:10.75pt;height:10.75pt" o:bullet="t">
        <v:imagedata r:id="rId2" o:title="mso28"/>
      </v:shape>
    </w:pict>
  </w:numPicBullet>
  <w:abstractNum w:abstractNumId="0">
    <w:nsid w:val="0825197D"/>
    <w:multiLevelType w:val="hybridMultilevel"/>
    <w:tmpl w:val="18D29C5C"/>
    <w:lvl w:ilvl="0" w:tplc="94A066E8">
      <w:start w:val="1"/>
      <w:numFmt w:val="bullet"/>
      <w:lvlText w:val=""/>
      <w:lvlJc w:val="left"/>
      <w:pPr>
        <w:ind w:left="720" w:hanging="360"/>
      </w:pPr>
      <w:rPr>
        <w:rFonts w:ascii="Wingdings" w:hAnsi="Wingdings" w:hint="default"/>
        <w:color w:val="A29A4E"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0A4032"/>
    <w:multiLevelType w:val="hybridMultilevel"/>
    <w:tmpl w:val="0DFE405C"/>
    <w:lvl w:ilvl="0" w:tplc="6298C2D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0C8E5162"/>
    <w:multiLevelType w:val="hybridMultilevel"/>
    <w:tmpl w:val="A124737C"/>
    <w:lvl w:ilvl="0" w:tplc="1809000F">
      <w:start w:val="1"/>
      <w:numFmt w:val="decimal"/>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
    <w:nsid w:val="1124567A"/>
    <w:multiLevelType w:val="hybridMultilevel"/>
    <w:tmpl w:val="999EE1D4"/>
    <w:lvl w:ilvl="0" w:tplc="38A6B966">
      <w:start w:val="1"/>
      <w:numFmt w:val="bullet"/>
      <w:lvlText w:val=""/>
      <w:lvlJc w:val="left"/>
      <w:pPr>
        <w:tabs>
          <w:tab w:val="num" w:pos="720"/>
        </w:tabs>
        <w:ind w:left="720" w:hanging="360"/>
      </w:pPr>
      <w:rPr>
        <w:rFonts w:ascii="Wingdings 2" w:hAnsi="Wingdings 2" w:hint="default"/>
      </w:rPr>
    </w:lvl>
    <w:lvl w:ilvl="1" w:tplc="08A2958C" w:tentative="1">
      <w:start w:val="1"/>
      <w:numFmt w:val="bullet"/>
      <w:lvlText w:val=""/>
      <w:lvlJc w:val="left"/>
      <w:pPr>
        <w:tabs>
          <w:tab w:val="num" w:pos="1440"/>
        </w:tabs>
        <w:ind w:left="1440" w:hanging="360"/>
      </w:pPr>
      <w:rPr>
        <w:rFonts w:ascii="Wingdings 2" w:hAnsi="Wingdings 2" w:hint="default"/>
      </w:rPr>
    </w:lvl>
    <w:lvl w:ilvl="2" w:tplc="88385E9C" w:tentative="1">
      <w:start w:val="1"/>
      <w:numFmt w:val="bullet"/>
      <w:lvlText w:val=""/>
      <w:lvlJc w:val="left"/>
      <w:pPr>
        <w:tabs>
          <w:tab w:val="num" w:pos="2160"/>
        </w:tabs>
        <w:ind w:left="2160" w:hanging="360"/>
      </w:pPr>
      <w:rPr>
        <w:rFonts w:ascii="Wingdings 2" w:hAnsi="Wingdings 2" w:hint="default"/>
      </w:rPr>
    </w:lvl>
    <w:lvl w:ilvl="3" w:tplc="ECE0E09A" w:tentative="1">
      <w:start w:val="1"/>
      <w:numFmt w:val="bullet"/>
      <w:lvlText w:val=""/>
      <w:lvlJc w:val="left"/>
      <w:pPr>
        <w:tabs>
          <w:tab w:val="num" w:pos="2880"/>
        </w:tabs>
        <w:ind w:left="2880" w:hanging="360"/>
      </w:pPr>
      <w:rPr>
        <w:rFonts w:ascii="Wingdings 2" w:hAnsi="Wingdings 2" w:hint="default"/>
      </w:rPr>
    </w:lvl>
    <w:lvl w:ilvl="4" w:tplc="188030E0" w:tentative="1">
      <w:start w:val="1"/>
      <w:numFmt w:val="bullet"/>
      <w:lvlText w:val=""/>
      <w:lvlJc w:val="left"/>
      <w:pPr>
        <w:tabs>
          <w:tab w:val="num" w:pos="3600"/>
        </w:tabs>
        <w:ind w:left="3600" w:hanging="360"/>
      </w:pPr>
      <w:rPr>
        <w:rFonts w:ascii="Wingdings 2" w:hAnsi="Wingdings 2" w:hint="default"/>
      </w:rPr>
    </w:lvl>
    <w:lvl w:ilvl="5" w:tplc="608AFC54" w:tentative="1">
      <w:start w:val="1"/>
      <w:numFmt w:val="bullet"/>
      <w:lvlText w:val=""/>
      <w:lvlJc w:val="left"/>
      <w:pPr>
        <w:tabs>
          <w:tab w:val="num" w:pos="4320"/>
        </w:tabs>
        <w:ind w:left="4320" w:hanging="360"/>
      </w:pPr>
      <w:rPr>
        <w:rFonts w:ascii="Wingdings 2" w:hAnsi="Wingdings 2" w:hint="default"/>
      </w:rPr>
    </w:lvl>
    <w:lvl w:ilvl="6" w:tplc="B06C8E32" w:tentative="1">
      <w:start w:val="1"/>
      <w:numFmt w:val="bullet"/>
      <w:lvlText w:val=""/>
      <w:lvlJc w:val="left"/>
      <w:pPr>
        <w:tabs>
          <w:tab w:val="num" w:pos="5040"/>
        </w:tabs>
        <w:ind w:left="5040" w:hanging="360"/>
      </w:pPr>
      <w:rPr>
        <w:rFonts w:ascii="Wingdings 2" w:hAnsi="Wingdings 2" w:hint="default"/>
      </w:rPr>
    </w:lvl>
    <w:lvl w:ilvl="7" w:tplc="A9F48538" w:tentative="1">
      <w:start w:val="1"/>
      <w:numFmt w:val="bullet"/>
      <w:lvlText w:val=""/>
      <w:lvlJc w:val="left"/>
      <w:pPr>
        <w:tabs>
          <w:tab w:val="num" w:pos="5760"/>
        </w:tabs>
        <w:ind w:left="5760" w:hanging="360"/>
      </w:pPr>
      <w:rPr>
        <w:rFonts w:ascii="Wingdings 2" w:hAnsi="Wingdings 2" w:hint="default"/>
      </w:rPr>
    </w:lvl>
    <w:lvl w:ilvl="8" w:tplc="23C820EA" w:tentative="1">
      <w:start w:val="1"/>
      <w:numFmt w:val="bullet"/>
      <w:lvlText w:val=""/>
      <w:lvlJc w:val="left"/>
      <w:pPr>
        <w:tabs>
          <w:tab w:val="num" w:pos="6480"/>
        </w:tabs>
        <w:ind w:left="6480" w:hanging="360"/>
      </w:pPr>
      <w:rPr>
        <w:rFonts w:ascii="Wingdings 2" w:hAnsi="Wingdings 2" w:hint="default"/>
      </w:rPr>
    </w:lvl>
  </w:abstractNum>
  <w:abstractNum w:abstractNumId="4">
    <w:nsid w:val="175C6CAB"/>
    <w:multiLevelType w:val="hybridMultilevel"/>
    <w:tmpl w:val="5C907F88"/>
    <w:lvl w:ilvl="0" w:tplc="091260EA">
      <w:start w:val="1"/>
      <w:numFmt w:val="lowerLetter"/>
      <w:lvlText w:val="%1)"/>
      <w:lvlJc w:val="left"/>
      <w:pPr>
        <w:ind w:left="1647" w:hanging="360"/>
      </w:pPr>
      <w:rPr>
        <w:rFonts w:hint="default"/>
        <w:i w:val="0"/>
      </w:rPr>
    </w:lvl>
    <w:lvl w:ilvl="1" w:tplc="18090019" w:tentative="1">
      <w:start w:val="1"/>
      <w:numFmt w:val="lowerLetter"/>
      <w:lvlText w:val="%2."/>
      <w:lvlJc w:val="left"/>
      <w:pPr>
        <w:ind w:left="2367" w:hanging="360"/>
      </w:pPr>
    </w:lvl>
    <w:lvl w:ilvl="2" w:tplc="1809001B" w:tentative="1">
      <w:start w:val="1"/>
      <w:numFmt w:val="lowerRoman"/>
      <w:lvlText w:val="%3."/>
      <w:lvlJc w:val="right"/>
      <w:pPr>
        <w:ind w:left="3087" w:hanging="180"/>
      </w:pPr>
    </w:lvl>
    <w:lvl w:ilvl="3" w:tplc="1809000F" w:tentative="1">
      <w:start w:val="1"/>
      <w:numFmt w:val="decimal"/>
      <w:lvlText w:val="%4."/>
      <w:lvlJc w:val="left"/>
      <w:pPr>
        <w:ind w:left="3807" w:hanging="360"/>
      </w:pPr>
    </w:lvl>
    <w:lvl w:ilvl="4" w:tplc="18090019" w:tentative="1">
      <w:start w:val="1"/>
      <w:numFmt w:val="lowerLetter"/>
      <w:lvlText w:val="%5."/>
      <w:lvlJc w:val="left"/>
      <w:pPr>
        <w:ind w:left="4527" w:hanging="360"/>
      </w:pPr>
    </w:lvl>
    <w:lvl w:ilvl="5" w:tplc="1809001B" w:tentative="1">
      <w:start w:val="1"/>
      <w:numFmt w:val="lowerRoman"/>
      <w:lvlText w:val="%6."/>
      <w:lvlJc w:val="right"/>
      <w:pPr>
        <w:ind w:left="5247" w:hanging="180"/>
      </w:pPr>
    </w:lvl>
    <w:lvl w:ilvl="6" w:tplc="1809000F" w:tentative="1">
      <w:start w:val="1"/>
      <w:numFmt w:val="decimal"/>
      <w:lvlText w:val="%7."/>
      <w:lvlJc w:val="left"/>
      <w:pPr>
        <w:ind w:left="5967" w:hanging="360"/>
      </w:pPr>
    </w:lvl>
    <w:lvl w:ilvl="7" w:tplc="18090019" w:tentative="1">
      <w:start w:val="1"/>
      <w:numFmt w:val="lowerLetter"/>
      <w:lvlText w:val="%8."/>
      <w:lvlJc w:val="left"/>
      <w:pPr>
        <w:ind w:left="6687" w:hanging="360"/>
      </w:pPr>
    </w:lvl>
    <w:lvl w:ilvl="8" w:tplc="1809001B" w:tentative="1">
      <w:start w:val="1"/>
      <w:numFmt w:val="lowerRoman"/>
      <w:lvlText w:val="%9."/>
      <w:lvlJc w:val="right"/>
      <w:pPr>
        <w:ind w:left="7407" w:hanging="180"/>
      </w:pPr>
    </w:lvl>
  </w:abstractNum>
  <w:abstractNum w:abstractNumId="5">
    <w:nsid w:val="17C40005"/>
    <w:multiLevelType w:val="hybridMultilevel"/>
    <w:tmpl w:val="3CC6CE3A"/>
    <w:lvl w:ilvl="0" w:tplc="09F0B05E">
      <w:start w:val="1"/>
      <w:numFmt w:val="bullet"/>
      <w:lvlText w:val=""/>
      <w:lvlJc w:val="left"/>
      <w:pPr>
        <w:ind w:left="1080" w:hanging="360"/>
      </w:pPr>
      <w:rPr>
        <w:rFonts w:ascii="Wingdings" w:hAnsi="Wingdings" w:hint="default"/>
        <w:color w:val="8D4121" w:themeColor="accent2" w:themeShade="BF"/>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6">
    <w:nsid w:val="1C7E410B"/>
    <w:multiLevelType w:val="hybridMultilevel"/>
    <w:tmpl w:val="BEF43A5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1D1D14E9"/>
    <w:multiLevelType w:val="hybridMultilevel"/>
    <w:tmpl w:val="B6C2C048"/>
    <w:lvl w:ilvl="0" w:tplc="E78682BE">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91497F"/>
    <w:multiLevelType w:val="hybridMultilevel"/>
    <w:tmpl w:val="C0A61AFA"/>
    <w:lvl w:ilvl="0" w:tplc="5088EF4E">
      <w:start w:val="1"/>
      <w:numFmt w:val="lowerRoman"/>
      <w:lvlText w:val="%1."/>
      <w:lvlJc w:val="right"/>
      <w:pPr>
        <w:ind w:left="720" w:hanging="360"/>
      </w:pPr>
      <w:rPr>
        <w:color w:val="AA610D" w:themeColor="accent1" w:themeShade="BF"/>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26554066"/>
    <w:multiLevelType w:val="hybridMultilevel"/>
    <w:tmpl w:val="369EC9BA"/>
    <w:lvl w:ilvl="0" w:tplc="59825C72">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635793"/>
    <w:multiLevelType w:val="hybridMultilevel"/>
    <w:tmpl w:val="290C0B8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30530AC8"/>
    <w:multiLevelType w:val="hybridMultilevel"/>
    <w:tmpl w:val="BC98C74E"/>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nsid w:val="309A4D20"/>
    <w:multiLevelType w:val="hybridMultilevel"/>
    <w:tmpl w:val="121AF028"/>
    <w:lvl w:ilvl="0" w:tplc="94A066E8">
      <w:start w:val="1"/>
      <w:numFmt w:val="bullet"/>
      <w:lvlText w:val=""/>
      <w:lvlJc w:val="left"/>
      <w:pPr>
        <w:ind w:left="720" w:hanging="360"/>
      </w:pPr>
      <w:rPr>
        <w:rFonts w:ascii="Wingdings" w:hAnsi="Wingdings" w:hint="default"/>
        <w:color w:val="A29A4E"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8D1316"/>
    <w:multiLevelType w:val="hybridMultilevel"/>
    <w:tmpl w:val="BDBA2738"/>
    <w:lvl w:ilvl="0" w:tplc="1809000F">
      <w:start w:val="1"/>
      <w:numFmt w:val="decimal"/>
      <w:lvlText w:val="%1."/>
      <w:lvlJc w:val="left"/>
      <w:pPr>
        <w:tabs>
          <w:tab w:val="num" w:pos="720"/>
        </w:tabs>
        <w:ind w:left="720" w:hanging="360"/>
      </w:pPr>
      <w:rPr>
        <w:rFonts w:hint="default"/>
      </w:rPr>
    </w:lvl>
    <w:lvl w:ilvl="1" w:tplc="79C87E36" w:tentative="1">
      <w:start w:val="1"/>
      <w:numFmt w:val="bullet"/>
      <w:lvlText w:val=""/>
      <w:lvlJc w:val="left"/>
      <w:pPr>
        <w:tabs>
          <w:tab w:val="num" w:pos="1440"/>
        </w:tabs>
        <w:ind w:left="1440" w:hanging="360"/>
      </w:pPr>
      <w:rPr>
        <w:rFonts w:ascii="Wingdings 2" w:hAnsi="Wingdings 2" w:hint="default"/>
      </w:rPr>
    </w:lvl>
    <w:lvl w:ilvl="2" w:tplc="4E30F50E" w:tentative="1">
      <w:start w:val="1"/>
      <w:numFmt w:val="bullet"/>
      <w:lvlText w:val=""/>
      <w:lvlJc w:val="left"/>
      <w:pPr>
        <w:tabs>
          <w:tab w:val="num" w:pos="2160"/>
        </w:tabs>
        <w:ind w:left="2160" w:hanging="360"/>
      </w:pPr>
      <w:rPr>
        <w:rFonts w:ascii="Wingdings 2" w:hAnsi="Wingdings 2" w:hint="default"/>
      </w:rPr>
    </w:lvl>
    <w:lvl w:ilvl="3" w:tplc="CDFE3AE4" w:tentative="1">
      <w:start w:val="1"/>
      <w:numFmt w:val="bullet"/>
      <w:lvlText w:val=""/>
      <w:lvlJc w:val="left"/>
      <w:pPr>
        <w:tabs>
          <w:tab w:val="num" w:pos="2880"/>
        </w:tabs>
        <w:ind w:left="2880" w:hanging="360"/>
      </w:pPr>
      <w:rPr>
        <w:rFonts w:ascii="Wingdings 2" w:hAnsi="Wingdings 2" w:hint="default"/>
      </w:rPr>
    </w:lvl>
    <w:lvl w:ilvl="4" w:tplc="99CCBD4C" w:tentative="1">
      <w:start w:val="1"/>
      <w:numFmt w:val="bullet"/>
      <w:lvlText w:val=""/>
      <w:lvlJc w:val="left"/>
      <w:pPr>
        <w:tabs>
          <w:tab w:val="num" w:pos="3600"/>
        </w:tabs>
        <w:ind w:left="3600" w:hanging="360"/>
      </w:pPr>
      <w:rPr>
        <w:rFonts w:ascii="Wingdings 2" w:hAnsi="Wingdings 2" w:hint="default"/>
      </w:rPr>
    </w:lvl>
    <w:lvl w:ilvl="5" w:tplc="7C38D0D8" w:tentative="1">
      <w:start w:val="1"/>
      <w:numFmt w:val="bullet"/>
      <w:lvlText w:val=""/>
      <w:lvlJc w:val="left"/>
      <w:pPr>
        <w:tabs>
          <w:tab w:val="num" w:pos="4320"/>
        </w:tabs>
        <w:ind w:left="4320" w:hanging="360"/>
      </w:pPr>
      <w:rPr>
        <w:rFonts w:ascii="Wingdings 2" w:hAnsi="Wingdings 2" w:hint="default"/>
      </w:rPr>
    </w:lvl>
    <w:lvl w:ilvl="6" w:tplc="964C6A66" w:tentative="1">
      <w:start w:val="1"/>
      <w:numFmt w:val="bullet"/>
      <w:lvlText w:val=""/>
      <w:lvlJc w:val="left"/>
      <w:pPr>
        <w:tabs>
          <w:tab w:val="num" w:pos="5040"/>
        </w:tabs>
        <w:ind w:left="5040" w:hanging="360"/>
      </w:pPr>
      <w:rPr>
        <w:rFonts w:ascii="Wingdings 2" w:hAnsi="Wingdings 2" w:hint="default"/>
      </w:rPr>
    </w:lvl>
    <w:lvl w:ilvl="7" w:tplc="52C6D978" w:tentative="1">
      <w:start w:val="1"/>
      <w:numFmt w:val="bullet"/>
      <w:lvlText w:val=""/>
      <w:lvlJc w:val="left"/>
      <w:pPr>
        <w:tabs>
          <w:tab w:val="num" w:pos="5760"/>
        </w:tabs>
        <w:ind w:left="5760" w:hanging="360"/>
      </w:pPr>
      <w:rPr>
        <w:rFonts w:ascii="Wingdings 2" w:hAnsi="Wingdings 2" w:hint="default"/>
      </w:rPr>
    </w:lvl>
    <w:lvl w:ilvl="8" w:tplc="7932015C" w:tentative="1">
      <w:start w:val="1"/>
      <w:numFmt w:val="bullet"/>
      <w:lvlText w:val=""/>
      <w:lvlJc w:val="left"/>
      <w:pPr>
        <w:tabs>
          <w:tab w:val="num" w:pos="6480"/>
        </w:tabs>
        <w:ind w:left="6480" w:hanging="360"/>
      </w:pPr>
      <w:rPr>
        <w:rFonts w:ascii="Wingdings 2" w:hAnsi="Wingdings 2" w:hint="default"/>
      </w:rPr>
    </w:lvl>
  </w:abstractNum>
  <w:abstractNum w:abstractNumId="14">
    <w:nsid w:val="371141FD"/>
    <w:multiLevelType w:val="hybridMultilevel"/>
    <w:tmpl w:val="9370C626"/>
    <w:lvl w:ilvl="0" w:tplc="94A066E8">
      <w:start w:val="1"/>
      <w:numFmt w:val="bullet"/>
      <w:lvlText w:val=""/>
      <w:lvlJc w:val="left"/>
      <w:pPr>
        <w:ind w:left="720" w:hanging="360"/>
      </w:pPr>
      <w:rPr>
        <w:rFonts w:ascii="Wingdings" w:hAnsi="Wingdings" w:hint="default"/>
        <w:color w:val="A29A4E"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1D233C"/>
    <w:multiLevelType w:val="hybridMultilevel"/>
    <w:tmpl w:val="BCD2335E"/>
    <w:lvl w:ilvl="0" w:tplc="2EF83240">
      <w:start w:val="1"/>
      <w:numFmt w:val="bullet"/>
      <w:lvlText w:val=""/>
      <w:lvlJc w:val="left"/>
      <w:pPr>
        <w:tabs>
          <w:tab w:val="num" w:pos="720"/>
        </w:tabs>
        <w:ind w:left="720" w:hanging="360"/>
      </w:pPr>
      <w:rPr>
        <w:rFonts w:ascii="Wingdings 2" w:hAnsi="Wingdings 2" w:hint="default"/>
      </w:rPr>
    </w:lvl>
    <w:lvl w:ilvl="1" w:tplc="3E0E3304">
      <w:start w:val="37"/>
      <w:numFmt w:val="bullet"/>
      <w:lvlText w:val=""/>
      <w:lvlJc w:val="left"/>
      <w:pPr>
        <w:tabs>
          <w:tab w:val="num" w:pos="1440"/>
        </w:tabs>
        <w:ind w:left="1440" w:hanging="360"/>
      </w:pPr>
      <w:rPr>
        <w:rFonts w:ascii="Wingdings 2" w:hAnsi="Wingdings 2" w:hint="default"/>
      </w:rPr>
    </w:lvl>
    <w:lvl w:ilvl="2" w:tplc="AC6E9F62" w:tentative="1">
      <w:start w:val="1"/>
      <w:numFmt w:val="bullet"/>
      <w:lvlText w:val=""/>
      <w:lvlJc w:val="left"/>
      <w:pPr>
        <w:tabs>
          <w:tab w:val="num" w:pos="2160"/>
        </w:tabs>
        <w:ind w:left="2160" w:hanging="360"/>
      </w:pPr>
      <w:rPr>
        <w:rFonts w:ascii="Wingdings 2" w:hAnsi="Wingdings 2" w:hint="default"/>
      </w:rPr>
    </w:lvl>
    <w:lvl w:ilvl="3" w:tplc="1F787E98" w:tentative="1">
      <w:start w:val="1"/>
      <w:numFmt w:val="bullet"/>
      <w:lvlText w:val=""/>
      <w:lvlJc w:val="left"/>
      <w:pPr>
        <w:tabs>
          <w:tab w:val="num" w:pos="2880"/>
        </w:tabs>
        <w:ind w:left="2880" w:hanging="360"/>
      </w:pPr>
      <w:rPr>
        <w:rFonts w:ascii="Wingdings 2" w:hAnsi="Wingdings 2" w:hint="default"/>
      </w:rPr>
    </w:lvl>
    <w:lvl w:ilvl="4" w:tplc="1E2E12AC" w:tentative="1">
      <w:start w:val="1"/>
      <w:numFmt w:val="bullet"/>
      <w:lvlText w:val=""/>
      <w:lvlJc w:val="left"/>
      <w:pPr>
        <w:tabs>
          <w:tab w:val="num" w:pos="3600"/>
        </w:tabs>
        <w:ind w:left="3600" w:hanging="360"/>
      </w:pPr>
      <w:rPr>
        <w:rFonts w:ascii="Wingdings 2" w:hAnsi="Wingdings 2" w:hint="default"/>
      </w:rPr>
    </w:lvl>
    <w:lvl w:ilvl="5" w:tplc="D41A9224" w:tentative="1">
      <w:start w:val="1"/>
      <w:numFmt w:val="bullet"/>
      <w:lvlText w:val=""/>
      <w:lvlJc w:val="left"/>
      <w:pPr>
        <w:tabs>
          <w:tab w:val="num" w:pos="4320"/>
        </w:tabs>
        <w:ind w:left="4320" w:hanging="360"/>
      </w:pPr>
      <w:rPr>
        <w:rFonts w:ascii="Wingdings 2" w:hAnsi="Wingdings 2" w:hint="default"/>
      </w:rPr>
    </w:lvl>
    <w:lvl w:ilvl="6" w:tplc="D2024FA2" w:tentative="1">
      <w:start w:val="1"/>
      <w:numFmt w:val="bullet"/>
      <w:lvlText w:val=""/>
      <w:lvlJc w:val="left"/>
      <w:pPr>
        <w:tabs>
          <w:tab w:val="num" w:pos="5040"/>
        </w:tabs>
        <w:ind w:left="5040" w:hanging="360"/>
      </w:pPr>
      <w:rPr>
        <w:rFonts w:ascii="Wingdings 2" w:hAnsi="Wingdings 2" w:hint="default"/>
      </w:rPr>
    </w:lvl>
    <w:lvl w:ilvl="7" w:tplc="58EE2D10" w:tentative="1">
      <w:start w:val="1"/>
      <w:numFmt w:val="bullet"/>
      <w:lvlText w:val=""/>
      <w:lvlJc w:val="left"/>
      <w:pPr>
        <w:tabs>
          <w:tab w:val="num" w:pos="5760"/>
        </w:tabs>
        <w:ind w:left="5760" w:hanging="360"/>
      </w:pPr>
      <w:rPr>
        <w:rFonts w:ascii="Wingdings 2" w:hAnsi="Wingdings 2" w:hint="default"/>
      </w:rPr>
    </w:lvl>
    <w:lvl w:ilvl="8" w:tplc="0772EFE0" w:tentative="1">
      <w:start w:val="1"/>
      <w:numFmt w:val="bullet"/>
      <w:lvlText w:val=""/>
      <w:lvlJc w:val="left"/>
      <w:pPr>
        <w:tabs>
          <w:tab w:val="num" w:pos="6480"/>
        </w:tabs>
        <w:ind w:left="6480" w:hanging="360"/>
      </w:pPr>
      <w:rPr>
        <w:rFonts w:ascii="Wingdings 2" w:hAnsi="Wingdings 2" w:hint="default"/>
      </w:rPr>
    </w:lvl>
  </w:abstractNum>
  <w:abstractNum w:abstractNumId="16">
    <w:nsid w:val="3EEB0ECB"/>
    <w:multiLevelType w:val="hybridMultilevel"/>
    <w:tmpl w:val="C0261470"/>
    <w:lvl w:ilvl="0" w:tplc="94A066E8">
      <w:start w:val="1"/>
      <w:numFmt w:val="bullet"/>
      <w:lvlText w:val=""/>
      <w:lvlJc w:val="left"/>
      <w:pPr>
        <w:ind w:left="720" w:hanging="360"/>
      </w:pPr>
      <w:rPr>
        <w:rFonts w:ascii="Wingdings" w:hAnsi="Wingdings" w:hint="default"/>
        <w:color w:val="A29A4E"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5843A6"/>
    <w:multiLevelType w:val="hybridMultilevel"/>
    <w:tmpl w:val="2664312E"/>
    <w:lvl w:ilvl="0" w:tplc="26004776">
      <w:start w:val="1"/>
      <w:numFmt w:val="bullet"/>
      <w:lvlText w:val=""/>
      <w:lvlJc w:val="left"/>
      <w:pPr>
        <w:ind w:left="720" w:hanging="360"/>
      </w:pPr>
      <w:rPr>
        <w:rFonts w:ascii="Wingdings" w:hAnsi="Wingdings" w:hint="default"/>
        <w:color w:val="A29A4E" w:themeColor="accent5" w:themeShade="BF"/>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4C2025E9"/>
    <w:multiLevelType w:val="hybridMultilevel"/>
    <w:tmpl w:val="2BA6E42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4C495BC9"/>
    <w:multiLevelType w:val="hybridMultilevel"/>
    <w:tmpl w:val="E1C614B8"/>
    <w:lvl w:ilvl="0" w:tplc="09E2676A">
      <w:numFmt w:val="bullet"/>
      <w:lvlText w:val="-"/>
      <w:lvlJc w:val="left"/>
      <w:pPr>
        <w:ind w:left="720" w:hanging="36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4CA81237"/>
    <w:multiLevelType w:val="hybridMultilevel"/>
    <w:tmpl w:val="E63E9594"/>
    <w:lvl w:ilvl="0" w:tplc="97286934">
      <w:start w:val="1"/>
      <w:numFmt w:val="bullet"/>
      <w:lvlText w:val=""/>
      <w:lvlPicBulletId w:val="0"/>
      <w:lvlJc w:val="left"/>
      <w:pPr>
        <w:ind w:left="360" w:hanging="360"/>
      </w:pPr>
      <w:rPr>
        <w:rFonts w:ascii="Symbol" w:hAnsi="Symbol" w:hint="default"/>
        <w:color w:val="auto"/>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1">
    <w:nsid w:val="50076D53"/>
    <w:multiLevelType w:val="hybridMultilevel"/>
    <w:tmpl w:val="3BEC3FEE"/>
    <w:lvl w:ilvl="0" w:tplc="EDBAB8A4">
      <w:start w:val="1"/>
      <w:numFmt w:val="bullet"/>
      <w:lvlText w:val=""/>
      <w:lvlPicBulletId w:val="0"/>
      <w:lvlJc w:val="left"/>
      <w:pPr>
        <w:ind w:left="360" w:hanging="360"/>
      </w:pPr>
      <w:rPr>
        <w:rFonts w:ascii="Symbol" w:hAnsi="Symbol" w:hint="default"/>
        <w:color w:val="auto"/>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1741D45"/>
    <w:multiLevelType w:val="hybridMultilevel"/>
    <w:tmpl w:val="3F12F0D0"/>
    <w:lvl w:ilvl="0" w:tplc="E4E2405A">
      <w:start w:val="1"/>
      <w:numFmt w:val="bullet"/>
      <w:lvlText w:val=""/>
      <w:lvlJc w:val="left"/>
      <w:pPr>
        <w:ind w:left="720" w:hanging="360"/>
      </w:pPr>
      <w:rPr>
        <w:rFonts w:ascii="Wingdings" w:hAnsi="Wingdings" w:hint="default"/>
        <w:color w:val="AA610D" w:themeColor="accent1" w:themeShade="BF"/>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nsid w:val="54186D28"/>
    <w:multiLevelType w:val="hybridMultilevel"/>
    <w:tmpl w:val="DAF481AE"/>
    <w:lvl w:ilvl="0" w:tplc="EDBAB8A4">
      <w:start w:val="1"/>
      <w:numFmt w:val="bullet"/>
      <w:lvlText w:val=""/>
      <w:lvlPicBulletId w:val="0"/>
      <w:lvlJc w:val="left"/>
      <w:pPr>
        <w:ind w:left="360" w:hanging="360"/>
      </w:pPr>
      <w:rPr>
        <w:rFonts w:ascii="Symbol" w:hAnsi="Symbol" w:hint="default"/>
        <w:color w:val="auto"/>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68E4843"/>
    <w:multiLevelType w:val="hybridMultilevel"/>
    <w:tmpl w:val="D2582C12"/>
    <w:lvl w:ilvl="0" w:tplc="544ECF8E">
      <w:numFmt w:val="bullet"/>
      <w:lvlText w:val="-"/>
      <w:lvlJc w:val="left"/>
      <w:pPr>
        <w:ind w:left="720" w:hanging="360"/>
      </w:pPr>
      <w:rPr>
        <w:rFonts w:ascii="Tahoma" w:eastAsia="Times New Roman" w:hAnsi="Tahoma" w:cs="Tahoma"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5F6B5CDF"/>
    <w:multiLevelType w:val="hybridMultilevel"/>
    <w:tmpl w:val="FA681428"/>
    <w:lvl w:ilvl="0" w:tplc="E66699E0">
      <w:start w:val="1"/>
      <w:numFmt w:val="bullet"/>
      <w:lvlText w:val=""/>
      <w:lvlJc w:val="left"/>
      <w:pPr>
        <w:ind w:left="720" w:hanging="360"/>
      </w:pPr>
      <w:rPr>
        <w:rFonts w:ascii="Wingdings" w:hAnsi="Wingdings" w:hint="default"/>
        <w:color w:val="A29A4E" w:themeColor="accent5" w:themeShade="BF"/>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67156ED4"/>
    <w:multiLevelType w:val="hybridMultilevel"/>
    <w:tmpl w:val="2D627600"/>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nsid w:val="67D63F28"/>
    <w:multiLevelType w:val="hybridMultilevel"/>
    <w:tmpl w:val="56B60922"/>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nsid w:val="69744886"/>
    <w:multiLevelType w:val="hybridMultilevel"/>
    <w:tmpl w:val="8600196C"/>
    <w:lvl w:ilvl="0" w:tplc="85463A22">
      <w:start w:val="1"/>
      <w:numFmt w:val="bullet"/>
      <w:lvlText w:val=""/>
      <w:lvlJc w:val="left"/>
      <w:pPr>
        <w:ind w:left="720" w:hanging="360"/>
      </w:pPr>
      <w:rPr>
        <w:rFonts w:ascii="Wingdings" w:hAnsi="Wingdings" w:hint="default"/>
        <w:color w:val="8D4121" w:themeColor="accent2" w:themeShade="BF"/>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nsid w:val="6FDA573F"/>
    <w:multiLevelType w:val="hybridMultilevel"/>
    <w:tmpl w:val="8DAA4D0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nsid w:val="7341572F"/>
    <w:multiLevelType w:val="hybridMultilevel"/>
    <w:tmpl w:val="C676469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nsid w:val="75B44B24"/>
    <w:multiLevelType w:val="hybridMultilevel"/>
    <w:tmpl w:val="7CF65612"/>
    <w:lvl w:ilvl="0" w:tplc="65B67712">
      <w:start w:val="1"/>
      <w:numFmt w:val="bullet"/>
      <w:lvlText w:val=""/>
      <w:lvlJc w:val="left"/>
      <w:pPr>
        <w:ind w:left="720" w:hanging="360"/>
      </w:pPr>
      <w:rPr>
        <w:rFonts w:ascii="Wingdings" w:hAnsi="Wingdings" w:hint="default"/>
        <w:color w:val="A29A4E" w:themeColor="accent5" w:themeShade="BF"/>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nsid w:val="77DB6411"/>
    <w:multiLevelType w:val="hybridMultilevel"/>
    <w:tmpl w:val="7744F00E"/>
    <w:lvl w:ilvl="0" w:tplc="049E5ABC">
      <w:start w:val="1"/>
      <w:numFmt w:val="bullet"/>
      <w:lvlText w:val=""/>
      <w:lvlJc w:val="left"/>
      <w:pPr>
        <w:ind w:left="360" w:hanging="360"/>
      </w:pPr>
      <w:rPr>
        <w:rFonts w:ascii="Wingdings" w:hAnsi="Wingdings" w:hint="default"/>
        <w:color w:val="A29A4E" w:themeColor="accent5" w:themeShade="BF"/>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3">
    <w:nsid w:val="7D1A2C44"/>
    <w:multiLevelType w:val="hybridMultilevel"/>
    <w:tmpl w:val="601A306A"/>
    <w:lvl w:ilvl="0" w:tplc="C89A6DC8">
      <w:start w:val="1"/>
      <w:numFmt w:val="bullet"/>
      <w:lvlText w:val=""/>
      <w:lvlJc w:val="left"/>
      <w:pPr>
        <w:ind w:left="720" w:hanging="360"/>
      </w:pPr>
      <w:rPr>
        <w:rFonts w:ascii="Wingdings" w:hAnsi="Wingdings" w:hint="default"/>
        <w:color w:val="A29A4E" w:themeColor="accent5" w:themeShade="BF"/>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9"/>
  </w:num>
  <w:num w:numId="2">
    <w:abstractNumId w:val="33"/>
  </w:num>
  <w:num w:numId="3">
    <w:abstractNumId w:val="21"/>
  </w:num>
  <w:num w:numId="4">
    <w:abstractNumId w:val="23"/>
  </w:num>
  <w:num w:numId="5">
    <w:abstractNumId w:val="6"/>
  </w:num>
  <w:num w:numId="6">
    <w:abstractNumId w:val="24"/>
  </w:num>
  <w:num w:numId="7">
    <w:abstractNumId w:val="17"/>
  </w:num>
  <w:num w:numId="8">
    <w:abstractNumId w:val="16"/>
  </w:num>
  <w:num w:numId="9">
    <w:abstractNumId w:val="0"/>
  </w:num>
  <w:num w:numId="10">
    <w:abstractNumId w:val="12"/>
  </w:num>
  <w:num w:numId="11">
    <w:abstractNumId w:val="14"/>
  </w:num>
  <w:num w:numId="12">
    <w:abstractNumId w:val="7"/>
  </w:num>
  <w:num w:numId="13">
    <w:abstractNumId w:val="9"/>
  </w:num>
  <w:num w:numId="14">
    <w:abstractNumId w:val="28"/>
  </w:num>
  <w:num w:numId="15">
    <w:abstractNumId w:val="3"/>
  </w:num>
  <w:num w:numId="16">
    <w:abstractNumId w:val="8"/>
  </w:num>
  <w:num w:numId="17">
    <w:abstractNumId w:val="22"/>
  </w:num>
  <w:num w:numId="18">
    <w:abstractNumId w:val="15"/>
  </w:num>
  <w:num w:numId="19">
    <w:abstractNumId w:val="32"/>
  </w:num>
  <w:num w:numId="20">
    <w:abstractNumId w:val="18"/>
  </w:num>
  <w:num w:numId="21">
    <w:abstractNumId w:val="31"/>
  </w:num>
  <w:num w:numId="22">
    <w:abstractNumId w:val="20"/>
  </w:num>
  <w:num w:numId="23">
    <w:abstractNumId w:val="10"/>
  </w:num>
  <w:num w:numId="24">
    <w:abstractNumId w:val="1"/>
  </w:num>
  <w:num w:numId="25">
    <w:abstractNumId w:val="13"/>
  </w:num>
  <w:num w:numId="26">
    <w:abstractNumId w:val="2"/>
  </w:num>
  <w:num w:numId="27">
    <w:abstractNumId w:val="29"/>
  </w:num>
  <w:num w:numId="28">
    <w:abstractNumId w:val="26"/>
  </w:num>
  <w:num w:numId="29">
    <w:abstractNumId w:val="30"/>
  </w:num>
  <w:num w:numId="30">
    <w:abstractNumId w:val="27"/>
  </w:num>
  <w:num w:numId="31">
    <w:abstractNumId w:val="5"/>
  </w:num>
  <w:num w:numId="32">
    <w:abstractNumId w:val="11"/>
  </w:num>
  <w:num w:numId="33">
    <w:abstractNumId w:val="4"/>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B9"/>
    <w:rsid w:val="00017C50"/>
    <w:rsid w:val="00032CBC"/>
    <w:rsid w:val="000820F1"/>
    <w:rsid w:val="000B76E3"/>
    <w:rsid w:val="000F63D6"/>
    <w:rsid w:val="00101E57"/>
    <w:rsid w:val="0011502D"/>
    <w:rsid w:val="001230F9"/>
    <w:rsid w:val="001D0682"/>
    <w:rsid w:val="001D74AA"/>
    <w:rsid w:val="00217470"/>
    <w:rsid w:val="0021760A"/>
    <w:rsid w:val="00232FC3"/>
    <w:rsid w:val="00247E25"/>
    <w:rsid w:val="002555A6"/>
    <w:rsid w:val="002A42B2"/>
    <w:rsid w:val="002B3389"/>
    <w:rsid w:val="0030070B"/>
    <w:rsid w:val="003116DD"/>
    <w:rsid w:val="00316F97"/>
    <w:rsid w:val="003310C5"/>
    <w:rsid w:val="00351714"/>
    <w:rsid w:val="003628DE"/>
    <w:rsid w:val="00366454"/>
    <w:rsid w:val="003745B1"/>
    <w:rsid w:val="003975F6"/>
    <w:rsid w:val="003D4009"/>
    <w:rsid w:val="003D5E2B"/>
    <w:rsid w:val="003E06F5"/>
    <w:rsid w:val="00410FC1"/>
    <w:rsid w:val="00435A17"/>
    <w:rsid w:val="00455666"/>
    <w:rsid w:val="004623EC"/>
    <w:rsid w:val="0047227B"/>
    <w:rsid w:val="004B52AB"/>
    <w:rsid w:val="00506174"/>
    <w:rsid w:val="0051477C"/>
    <w:rsid w:val="00531924"/>
    <w:rsid w:val="00541971"/>
    <w:rsid w:val="005623F1"/>
    <w:rsid w:val="00566AC1"/>
    <w:rsid w:val="005767C2"/>
    <w:rsid w:val="005772A1"/>
    <w:rsid w:val="00593E69"/>
    <w:rsid w:val="005A6139"/>
    <w:rsid w:val="0065364C"/>
    <w:rsid w:val="00691BE8"/>
    <w:rsid w:val="0069661D"/>
    <w:rsid w:val="006A1DB9"/>
    <w:rsid w:val="006D0E93"/>
    <w:rsid w:val="006D34F3"/>
    <w:rsid w:val="00725D0F"/>
    <w:rsid w:val="0073223E"/>
    <w:rsid w:val="00746522"/>
    <w:rsid w:val="00755FCE"/>
    <w:rsid w:val="00757945"/>
    <w:rsid w:val="007741EF"/>
    <w:rsid w:val="007A042E"/>
    <w:rsid w:val="007A144E"/>
    <w:rsid w:val="007A4C53"/>
    <w:rsid w:val="007C11CA"/>
    <w:rsid w:val="00831D79"/>
    <w:rsid w:val="008559B9"/>
    <w:rsid w:val="00891514"/>
    <w:rsid w:val="00897E9F"/>
    <w:rsid w:val="008B4067"/>
    <w:rsid w:val="008B7018"/>
    <w:rsid w:val="008E1B90"/>
    <w:rsid w:val="00912117"/>
    <w:rsid w:val="00933E39"/>
    <w:rsid w:val="00955CF9"/>
    <w:rsid w:val="0096186C"/>
    <w:rsid w:val="009A2118"/>
    <w:rsid w:val="009E0663"/>
    <w:rsid w:val="00A34FB3"/>
    <w:rsid w:val="00A51261"/>
    <w:rsid w:val="00A52BE1"/>
    <w:rsid w:val="00A81D6C"/>
    <w:rsid w:val="00AD21B5"/>
    <w:rsid w:val="00AD757F"/>
    <w:rsid w:val="00B12E5D"/>
    <w:rsid w:val="00B32882"/>
    <w:rsid w:val="00B87D22"/>
    <w:rsid w:val="00B92148"/>
    <w:rsid w:val="00B922E0"/>
    <w:rsid w:val="00BB7703"/>
    <w:rsid w:val="00BE357D"/>
    <w:rsid w:val="00BE7B0F"/>
    <w:rsid w:val="00C74036"/>
    <w:rsid w:val="00C97DE8"/>
    <w:rsid w:val="00CB2BED"/>
    <w:rsid w:val="00CD30F9"/>
    <w:rsid w:val="00CE2760"/>
    <w:rsid w:val="00CF7B3A"/>
    <w:rsid w:val="00D55E63"/>
    <w:rsid w:val="00D83635"/>
    <w:rsid w:val="00D96239"/>
    <w:rsid w:val="00E0277B"/>
    <w:rsid w:val="00E2660C"/>
    <w:rsid w:val="00E746A5"/>
    <w:rsid w:val="00E87B26"/>
    <w:rsid w:val="00ED094A"/>
    <w:rsid w:val="00EE6D14"/>
    <w:rsid w:val="00EF0F86"/>
    <w:rsid w:val="00F709A8"/>
    <w:rsid w:val="00F844A0"/>
    <w:rsid w:val="00FA32C4"/>
    <w:rsid w:val="00FC0881"/>
    <w:rsid w:val="00FE49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3DB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02D"/>
    <w:rPr>
      <w:lang w:val="en-IE"/>
    </w:rPr>
  </w:style>
  <w:style w:type="paragraph" w:styleId="Heading1">
    <w:name w:val="heading 1"/>
    <w:basedOn w:val="Normal"/>
    <w:next w:val="Normal"/>
    <w:link w:val="Heading1Char"/>
    <w:uiPriority w:val="9"/>
    <w:qFormat/>
    <w:rsid w:val="00410FC1"/>
    <w:pPr>
      <w:keepNext/>
      <w:keepLines/>
      <w:spacing w:before="240" w:after="0"/>
      <w:outlineLvl w:val="0"/>
    </w:pPr>
    <w:rPr>
      <w:rFonts w:asciiTheme="majorHAnsi" w:eastAsiaTheme="majorEastAsia" w:hAnsiTheme="majorHAnsi" w:cstheme="majorBidi"/>
      <w:color w:val="AA610D" w:themeColor="accent1" w:themeShade="BF"/>
      <w:sz w:val="32"/>
      <w:szCs w:val="32"/>
    </w:rPr>
  </w:style>
  <w:style w:type="paragraph" w:styleId="Heading2">
    <w:name w:val="heading 2"/>
    <w:basedOn w:val="Normal"/>
    <w:next w:val="Normal"/>
    <w:link w:val="Heading2Char"/>
    <w:uiPriority w:val="9"/>
    <w:unhideWhenUsed/>
    <w:qFormat/>
    <w:rsid w:val="00AD757F"/>
    <w:pPr>
      <w:keepNext/>
      <w:keepLines/>
      <w:spacing w:before="200" w:after="0"/>
      <w:outlineLvl w:val="1"/>
    </w:pPr>
    <w:rPr>
      <w:rFonts w:asciiTheme="majorHAnsi" w:eastAsiaTheme="majorEastAsia" w:hAnsiTheme="majorHAnsi" w:cstheme="majorBidi"/>
      <w:b/>
      <w:bCs/>
      <w:color w:val="E48312" w:themeColor="accent1"/>
      <w:sz w:val="26"/>
      <w:szCs w:val="26"/>
    </w:rPr>
  </w:style>
  <w:style w:type="paragraph" w:styleId="Heading3">
    <w:name w:val="heading 3"/>
    <w:basedOn w:val="Normal"/>
    <w:next w:val="Normal"/>
    <w:link w:val="Heading3Char"/>
    <w:uiPriority w:val="9"/>
    <w:unhideWhenUsed/>
    <w:qFormat/>
    <w:rsid w:val="00AD757F"/>
    <w:pPr>
      <w:keepNext/>
      <w:keepLines/>
      <w:spacing w:before="200" w:after="0"/>
      <w:outlineLvl w:val="2"/>
    </w:pPr>
    <w:rPr>
      <w:rFonts w:asciiTheme="majorHAnsi" w:eastAsiaTheme="majorEastAsia" w:hAnsiTheme="majorHAnsi" w:cstheme="majorBidi"/>
      <w:b/>
      <w:bCs/>
      <w:color w:val="E48312" w:themeColor="accent1"/>
    </w:rPr>
  </w:style>
  <w:style w:type="paragraph" w:styleId="Heading4">
    <w:name w:val="heading 4"/>
    <w:basedOn w:val="Normal"/>
    <w:next w:val="Normal"/>
    <w:link w:val="Heading4Char"/>
    <w:uiPriority w:val="9"/>
    <w:unhideWhenUsed/>
    <w:qFormat/>
    <w:rsid w:val="00410FC1"/>
    <w:pPr>
      <w:keepNext/>
      <w:keepLines/>
      <w:spacing w:before="40" w:after="0"/>
      <w:outlineLvl w:val="3"/>
    </w:pPr>
    <w:rPr>
      <w:rFonts w:asciiTheme="majorHAnsi" w:eastAsiaTheme="majorEastAsia" w:hAnsiTheme="majorHAnsi" w:cstheme="majorBidi"/>
      <w:i/>
      <w:iCs/>
      <w:color w:val="AA610D" w:themeColor="accent1" w:themeShade="BF"/>
    </w:rPr>
  </w:style>
  <w:style w:type="paragraph" w:styleId="Heading5">
    <w:name w:val="heading 5"/>
    <w:basedOn w:val="Normal"/>
    <w:next w:val="Normal"/>
    <w:link w:val="Heading5Char"/>
    <w:uiPriority w:val="9"/>
    <w:unhideWhenUsed/>
    <w:qFormat/>
    <w:rsid w:val="00410FC1"/>
    <w:pPr>
      <w:keepNext/>
      <w:keepLines/>
      <w:spacing w:before="40" w:after="0"/>
      <w:outlineLvl w:val="4"/>
    </w:pPr>
    <w:rPr>
      <w:rFonts w:asciiTheme="majorHAnsi" w:eastAsiaTheme="majorEastAsia" w:hAnsiTheme="majorHAnsi" w:cstheme="majorBidi"/>
      <w:color w:val="AA610D" w:themeColor="accent1" w:themeShade="BF"/>
    </w:rPr>
  </w:style>
  <w:style w:type="paragraph" w:styleId="Heading6">
    <w:name w:val="heading 6"/>
    <w:basedOn w:val="Normal"/>
    <w:next w:val="Normal"/>
    <w:link w:val="Heading6Char"/>
    <w:uiPriority w:val="9"/>
    <w:unhideWhenUsed/>
    <w:qFormat/>
    <w:rsid w:val="00410FC1"/>
    <w:pPr>
      <w:keepNext/>
      <w:keepLines/>
      <w:spacing w:before="40" w:after="0"/>
      <w:outlineLvl w:val="5"/>
    </w:pPr>
    <w:rPr>
      <w:rFonts w:asciiTheme="majorHAnsi" w:eastAsiaTheme="majorEastAsia" w:hAnsiTheme="majorHAnsi" w:cstheme="majorBidi"/>
      <w:color w:val="714109"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66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660C"/>
    <w:rPr>
      <w:rFonts w:ascii="Tahoma" w:hAnsi="Tahoma" w:cs="Tahoma"/>
      <w:sz w:val="16"/>
      <w:szCs w:val="16"/>
      <w:lang w:val="en-IE"/>
    </w:rPr>
  </w:style>
  <w:style w:type="paragraph" w:styleId="Header">
    <w:name w:val="header"/>
    <w:basedOn w:val="Normal"/>
    <w:link w:val="HeaderChar"/>
    <w:uiPriority w:val="99"/>
    <w:unhideWhenUsed/>
    <w:rsid w:val="008B70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7018"/>
    <w:rPr>
      <w:lang w:val="en-IE"/>
    </w:rPr>
  </w:style>
  <w:style w:type="paragraph" w:styleId="Footer">
    <w:name w:val="footer"/>
    <w:basedOn w:val="Normal"/>
    <w:link w:val="FooterChar"/>
    <w:uiPriority w:val="99"/>
    <w:unhideWhenUsed/>
    <w:rsid w:val="008B70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7018"/>
    <w:rPr>
      <w:lang w:val="en-IE"/>
    </w:rPr>
  </w:style>
  <w:style w:type="character" w:styleId="Hyperlink">
    <w:name w:val="Hyperlink"/>
    <w:basedOn w:val="DefaultParagraphFont"/>
    <w:uiPriority w:val="99"/>
    <w:unhideWhenUsed/>
    <w:rsid w:val="00AD757F"/>
    <w:rPr>
      <w:color w:val="2998E3" w:themeColor="hyperlink"/>
      <w:u w:val="single"/>
    </w:rPr>
  </w:style>
  <w:style w:type="paragraph" w:styleId="ListParagraph">
    <w:name w:val="List Paragraph"/>
    <w:basedOn w:val="Normal"/>
    <w:uiPriority w:val="34"/>
    <w:qFormat/>
    <w:rsid w:val="00AD757F"/>
    <w:pPr>
      <w:ind w:left="720"/>
      <w:contextualSpacing/>
    </w:pPr>
  </w:style>
  <w:style w:type="character" w:customStyle="1" w:styleId="Heading2Char">
    <w:name w:val="Heading 2 Char"/>
    <w:basedOn w:val="DefaultParagraphFont"/>
    <w:link w:val="Heading2"/>
    <w:uiPriority w:val="9"/>
    <w:rsid w:val="00AD757F"/>
    <w:rPr>
      <w:rFonts w:asciiTheme="majorHAnsi" w:eastAsiaTheme="majorEastAsia" w:hAnsiTheme="majorHAnsi" w:cstheme="majorBidi"/>
      <w:b/>
      <w:bCs/>
      <w:color w:val="E48312" w:themeColor="accent1"/>
      <w:sz w:val="26"/>
      <w:szCs w:val="26"/>
      <w:lang w:val="en-IE"/>
    </w:rPr>
  </w:style>
  <w:style w:type="character" w:customStyle="1" w:styleId="Heading3Char">
    <w:name w:val="Heading 3 Char"/>
    <w:basedOn w:val="DefaultParagraphFont"/>
    <w:link w:val="Heading3"/>
    <w:uiPriority w:val="9"/>
    <w:rsid w:val="00AD757F"/>
    <w:rPr>
      <w:rFonts w:asciiTheme="majorHAnsi" w:eastAsiaTheme="majorEastAsia" w:hAnsiTheme="majorHAnsi" w:cstheme="majorBidi"/>
      <w:b/>
      <w:bCs/>
      <w:color w:val="E48312" w:themeColor="accent1"/>
      <w:lang w:val="en-IE"/>
    </w:rPr>
  </w:style>
  <w:style w:type="paragraph" w:styleId="NoSpacing">
    <w:name w:val="No Spacing"/>
    <w:link w:val="NoSpacingChar"/>
    <w:uiPriority w:val="1"/>
    <w:qFormat/>
    <w:rsid w:val="00E0277B"/>
    <w:pPr>
      <w:spacing w:after="0" w:line="240" w:lineRule="auto"/>
    </w:pPr>
    <w:rPr>
      <w:lang w:val="en-IE"/>
    </w:rPr>
  </w:style>
  <w:style w:type="paragraph" w:customStyle="1" w:styleId="Default">
    <w:name w:val="Default"/>
    <w:rsid w:val="0021760A"/>
    <w:pPr>
      <w:autoSpaceDE w:val="0"/>
      <w:autoSpaceDN w:val="0"/>
      <w:adjustRightInd w:val="0"/>
      <w:spacing w:after="0" w:line="240" w:lineRule="auto"/>
    </w:pPr>
    <w:rPr>
      <w:rFonts w:ascii="Arial" w:hAnsi="Arial" w:cs="Arial"/>
      <w:color w:val="000000"/>
      <w:sz w:val="24"/>
      <w:szCs w:val="24"/>
      <w:lang w:val="en-IE"/>
    </w:rPr>
  </w:style>
  <w:style w:type="character" w:styleId="Strong">
    <w:name w:val="Strong"/>
    <w:basedOn w:val="DefaultParagraphFont"/>
    <w:uiPriority w:val="22"/>
    <w:qFormat/>
    <w:rsid w:val="0021760A"/>
    <w:rPr>
      <w:b/>
      <w:bCs/>
    </w:rPr>
  </w:style>
  <w:style w:type="character" w:styleId="FollowedHyperlink">
    <w:name w:val="FollowedHyperlink"/>
    <w:basedOn w:val="DefaultParagraphFont"/>
    <w:uiPriority w:val="99"/>
    <w:semiHidden/>
    <w:unhideWhenUsed/>
    <w:rsid w:val="00AD21B5"/>
    <w:rPr>
      <w:color w:val="8C8C8C" w:themeColor="followedHyperlink"/>
      <w:u w:val="single"/>
    </w:rPr>
  </w:style>
  <w:style w:type="paragraph" w:styleId="FootnoteText">
    <w:name w:val="footnote text"/>
    <w:basedOn w:val="Normal"/>
    <w:link w:val="FootnoteTextChar"/>
    <w:uiPriority w:val="99"/>
    <w:semiHidden/>
    <w:unhideWhenUsed/>
    <w:rsid w:val="00AD21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D21B5"/>
    <w:rPr>
      <w:sz w:val="20"/>
      <w:szCs w:val="20"/>
      <w:lang w:val="en-IE"/>
    </w:rPr>
  </w:style>
  <w:style w:type="character" w:styleId="FootnoteReference">
    <w:name w:val="footnote reference"/>
    <w:basedOn w:val="DefaultParagraphFont"/>
    <w:uiPriority w:val="99"/>
    <w:semiHidden/>
    <w:unhideWhenUsed/>
    <w:rsid w:val="00AD21B5"/>
    <w:rPr>
      <w:vertAlign w:val="superscript"/>
    </w:rPr>
  </w:style>
  <w:style w:type="character" w:customStyle="1" w:styleId="NoSpacingChar">
    <w:name w:val="No Spacing Char"/>
    <w:basedOn w:val="DefaultParagraphFont"/>
    <w:link w:val="NoSpacing"/>
    <w:uiPriority w:val="1"/>
    <w:rsid w:val="005772A1"/>
    <w:rPr>
      <w:lang w:val="en-IE"/>
    </w:rPr>
  </w:style>
  <w:style w:type="character" w:customStyle="1" w:styleId="Heading1Char">
    <w:name w:val="Heading 1 Char"/>
    <w:basedOn w:val="DefaultParagraphFont"/>
    <w:link w:val="Heading1"/>
    <w:uiPriority w:val="9"/>
    <w:rsid w:val="00410FC1"/>
    <w:rPr>
      <w:rFonts w:asciiTheme="majorHAnsi" w:eastAsiaTheme="majorEastAsia" w:hAnsiTheme="majorHAnsi" w:cstheme="majorBidi"/>
      <w:color w:val="AA610D" w:themeColor="accent1" w:themeShade="BF"/>
      <w:sz w:val="32"/>
      <w:szCs w:val="32"/>
      <w:lang w:val="en-IE"/>
    </w:rPr>
  </w:style>
  <w:style w:type="character" w:customStyle="1" w:styleId="Heading4Char">
    <w:name w:val="Heading 4 Char"/>
    <w:basedOn w:val="DefaultParagraphFont"/>
    <w:link w:val="Heading4"/>
    <w:uiPriority w:val="9"/>
    <w:rsid w:val="00410FC1"/>
    <w:rPr>
      <w:rFonts w:asciiTheme="majorHAnsi" w:eastAsiaTheme="majorEastAsia" w:hAnsiTheme="majorHAnsi" w:cstheme="majorBidi"/>
      <w:i/>
      <w:iCs/>
      <w:color w:val="AA610D" w:themeColor="accent1" w:themeShade="BF"/>
      <w:lang w:val="en-IE"/>
    </w:rPr>
  </w:style>
  <w:style w:type="character" w:customStyle="1" w:styleId="Heading5Char">
    <w:name w:val="Heading 5 Char"/>
    <w:basedOn w:val="DefaultParagraphFont"/>
    <w:link w:val="Heading5"/>
    <w:uiPriority w:val="9"/>
    <w:rsid w:val="00410FC1"/>
    <w:rPr>
      <w:rFonts w:asciiTheme="majorHAnsi" w:eastAsiaTheme="majorEastAsia" w:hAnsiTheme="majorHAnsi" w:cstheme="majorBidi"/>
      <w:color w:val="AA610D" w:themeColor="accent1" w:themeShade="BF"/>
      <w:lang w:val="en-IE"/>
    </w:rPr>
  </w:style>
  <w:style w:type="character" w:customStyle="1" w:styleId="Heading6Char">
    <w:name w:val="Heading 6 Char"/>
    <w:basedOn w:val="DefaultParagraphFont"/>
    <w:link w:val="Heading6"/>
    <w:uiPriority w:val="9"/>
    <w:rsid w:val="00410FC1"/>
    <w:rPr>
      <w:rFonts w:asciiTheme="majorHAnsi" w:eastAsiaTheme="majorEastAsia" w:hAnsiTheme="majorHAnsi" w:cstheme="majorBidi"/>
      <w:color w:val="714109" w:themeColor="accent1" w:themeShade="7F"/>
      <w:lang w:val="en-IE"/>
    </w:rPr>
  </w:style>
  <w:style w:type="paragraph" w:styleId="PlainText">
    <w:name w:val="Plain Text"/>
    <w:basedOn w:val="Normal"/>
    <w:link w:val="PlainTextChar"/>
    <w:uiPriority w:val="99"/>
    <w:unhideWhenUsed/>
    <w:rsid w:val="000820F1"/>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820F1"/>
    <w:rPr>
      <w:rFonts w:ascii="Calibri" w:hAnsi="Calibri"/>
      <w:szCs w:val="21"/>
      <w:lang w:val="en-IE"/>
    </w:rPr>
  </w:style>
  <w:style w:type="paragraph" w:styleId="NormalWeb">
    <w:name w:val="Normal (Web)"/>
    <w:basedOn w:val="Normal"/>
    <w:uiPriority w:val="99"/>
    <w:unhideWhenUsed/>
    <w:rsid w:val="002A42B2"/>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CommentReference">
    <w:name w:val="annotation reference"/>
    <w:basedOn w:val="DefaultParagraphFont"/>
    <w:uiPriority w:val="99"/>
    <w:semiHidden/>
    <w:unhideWhenUsed/>
    <w:rsid w:val="00D96239"/>
    <w:rPr>
      <w:sz w:val="16"/>
      <w:szCs w:val="16"/>
    </w:rPr>
  </w:style>
  <w:style w:type="paragraph" w:styleId="CommentText">
    <w:name w:val="annotation text"/>
    <w:basedOn w:val="Normal"/>
    <w:link w:val="CommentTextChar"/>
    <w:uiPriority w:val="99"/>
    <w:semiHidden/>
    <w:unhideWhenUsed/>
    <w:rsid w:val="00D96239"/>
    <w:pPr>
      <w:spacing w:line="240" w:lineRule="auto"/>
    </w:pPr>
    <w:rPr>
      <w:sz w:val="20"/>
      <w:szCs w:val="20"/>
    </w:rPr>
  </w:style>
  <w:style w:type="character" w:customStyle="1" w:styleId="CommentTextChar">
    <w:name w:val="Comment Text Char"/>
    <w:basedOn w:val="DefaultParagraphFont"/>
    <w:link w:val="CommentText"/>
    <w:uiPriority w:val="99"/>
    <w:semiHidden/>
    <w:rsid w:val="00D96239"/>
    <w:rPr>
      <w:sz w:val="20"/>
      <w:szCs w:val="20"/>
      <w:lang w:val="en-IE"/>
    </w:rPr>
  </w:style>
  <w:style w:type="paragraph" w:styleId="CommentSubject">
    <w:name w:val="annotation subject"/>
    <w:basedOn w:val="CommentText"/>
    <w:next w:val="CommentText"/>
    <w:link w:val="CommentSubjectChar"/>
    <w:uiPriority w:val="99"/>
    <w:semiHidden/>
    <w:unhideWhenUsed/>
    <w:rsid w:val="00D96239"/>
    <w:rPr>
      <w:b/>
      <w:bCs/>
    </w:rPr>
  </w:style>
  <w:style w:type="character" w:customStyle="1" w:styleId="CommentSubjectChar">
    <w:name w:val="Comment Subject Char"/>
    <w:basedOn w:val="CommentTextChar"/>
    <w:link w:val="CommentSubject"/>
    <w:uiPriority w:val="99"/>
    <w:semiHidden/>
    <w:rsid w:val="00D96239"/>
    <w:rPr>
      <w:b/>
      <w:bCs/>
      <w:sz w:val="20"/>
      <w:szCs w:val="20"/>
      <w:lang w:val="en-IE"/>
    </w:rPr>
  </w:style>
  <w:style w:type="paragraph" w:styleId="Title">
    <w:name w:val="Title"/>
    <w:basedOn w:val="Normal"/>
    <w:next w:val="Normal"/>
    <w:link w:val="TitleChar"/>
    <w:uiPriority w:val="10"/>
    <w:qFormat/>
    <w:rsid w:val="00541971"/>
    <w:pPr>
      <w:spacing w:after="0" w:line="216" w:lineRule="auto"/>
      <w:contextualSpacing/>
    </w:pPr>
    <w:rPr>
      <w:rFonts w:asciiTheme="majorHAnsi" w:eastAsiaTheme="majorEastAsia" w:hAnsiTheme="majorHAnsi" w:cstheme="majorBidi"/>
      <w:color w:val="404040" w:themeColor="text1" w:themeTint="BF"/>
      <w:spacing w:val="-10"/>
      <w:kern w:val="28"/>
      <w:sz w:val="56"/>
      <w:szCs w:val="56"/>
      <w:lang w:val="en-US"/>
    </w:rPr>
  </w:style>
  <w:style w:type="character" w:customStyle="1" w:styleId="TitleChar">
    <w:name w:val="Title Char"/>
    <w:basedOn w:val="DefaultParagraphFont"/>
    <w:link w:val="Title"/>
    <w:uiPriority w:val="10"/>
    <w:rsid w:val="00541971"/>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541971"/>
    <w:pPr>
      <w:numPr>
        <w:ilvl w:val="1"/>
      </w:numPr>
      <w:spacing w:after="160" w:line="259" w:lineRule="auto"/>
    </w:pPr>
    <w:rPr>
      <w:rFonts w:eastAsiaTheme="minorEastAsia" w:cs="Times New Roman"/>
      <w:color w:val="5A5A5A" w:themeColor="text1" w:themeTint="A5"/>
      <w:spacing w:val="15"/>
      <w:lang w:val="en-US"/>
    </w:rPr>
  </w:style>
  <w:style w:type="character" w:customStyle="1" w:styleId="SubtitleChar">
    <w:name w:val="Subtitle Char"/>
    <w:basedOn w:val="DefaultParagraphFont"/>
    <w:link w:val="Subtitle"/>
    <w:uiPriority w:val="11"/>
    <w:rsid w:val="00541971"/>
    <w:rPr>
      <w:rFonts w:eastAsiaTheme="minorEastAsia" w:cs="Times New Roman"/>
      <w:color w:val="5A5A5A" w:themeColor="text1" w:themeTint="A5"/>
      <w:spacing w:val="15"/>
    </w:rPr>
  </w:style>
  <w:style w:type="character" w:styleId="IntenseReference">
    <w:name w:val="Intense Reference"/>
    <w:basedOn w:val="DefaultParagraphFont"/>
    <w:uiPriority w:val="32"/>
    <w:qFormat/>
    <w:rsid w:val="003E06F5"/>
    <w:rPr>
      <w:b/>
      <w:bCs/>
      <w:smallCaps/>
      <w:color w:val="E48312" w:themeColor="accent1"/>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02D"/>
    <w:rPr>
      <w:lang w:val="en-IE"/>
    </w:rPr>
  </w:style>
  <w:style w:type="paragraph" w:styleId="Heading1">
    <w:name w:val="heading 1"/>
    <w:basedOn w:val="Normal"/>
    <w:next w:val="Normal"/>
    <w:link w:val="Heading1Char"/>
    <w:uiPriority w:val="9"/>
    <w:qFormat/>
    <w:rsid w:val="00410FC1"/>
    <w:pPr>
      <w:keepNext/>
      <w:keepLines/>
      <w:spacing w:before="240" w:after="0"/>
      <w:outlineLvl w:val="0"/>
    </w:pPr>
    <w:rPr>
      <w:rFonts w:asciiTheme="majorHAnsi" w:eastAsiaTheme="majorEastAsia" w:hAnsiTheme="majorHAnsi" w:cstheme="majorBidi"/>
      <w:color w:val="AA610D" w:themeColor="accent1" w:themeShade="BF"/>
      <w:sz w:val="32"/>
      <w:szCs w:val="32"/>
    </w:rPr>
  </w:style>
  <w:style w:type="paragraph" w:styleId="Heading2">
    <w:name w:val="heading 2"/>
    <w:basedOn w:val="Normal"/>
    <w:next w:val="Normal"/>
    <w:link w:val="Heading2Char"/>
    <w:uiPriority w:val="9"/>
    <w:unhideWhenUsed/>
    <w:qFormat/>
    <w:rsid w:val="00AD757F"/>
    <w:pPr>
      <w:keepNext/>
      <w:keepLines/>
      <w:spacing w:before="200" w:after="0"/>
      <w:outlineLvl w:val="1"/>
    </w:pPr>
    <w:rPr>
      <w:rFonts w:asciiTheme="majorHAnsi" w:eastAsiaTheme="majorEastAsia" w:hAnsiTheme="majorHAnsi" w:cstheme="majorBidi"/>
      <w:b/>
      <w:bCs/>
      <w:color w:val="E48312" w:themeColor="accent1"/>
      <w:sz w:val="26"/>
      <w:szCs w:val="26"/>
    </w:rPr>
  </w:style>
  <w:style w:type="paragraph" w:styleId="Heading3">
    <w:name w:val="heading 3"/>
    <w:basedOn w:val="Normal"/>
    <w:next w:val="Normal"/>
    <w:link w:val="Heading3Char"/>
    <w:uiPriority w:val="9"/>
    <w:unhideWhenUsed/>
    <w:qFormat/>
    <w:rsid w:val="00AD757F"/>
    <w:pPr>
      <w:keepNext/>
      <w:keepLines/>
      <w:spacing w:before="200" w:after="0"/>
      <w:outlineLvl w:val="2"/>
    </w:pPr>
    <w:rPr>
      <w:rFonts w:asciiTheme="majorHAnsi" w:eastAsiaTheme="majorEastAsia" w:hAnsiTheme="majorHAnsi" w:cstheme="majorBidi"/>
      <w:b/>
      <w:bCs/>
      <w:color w:val="E48312" w:themeColor="accent1"/>
    </w:rPr>
  </w:style>
  <w:style w:type="paragraph" w:styleId="Heading4">
    <w:name w:val="heading 4"/>
    <w:basedOn w:val="Normal"/>
    <w:next w:val="Normal"/>
    <w:link w:val="Heading4Char"/>
    <w:uiPriority w:val="9"/>
    <w:unhideWhenUsed/>
    <w:qFormat/>
    <w:rsid w:val="00410FC1"/>
    <w:pPr>
      <w:keepNext/>
      <w:keepLines/>
      <w:spacing w:before="40" w:after="0"/>
      <w:outlineLvl w:val="3"/>
    </w:pPr>
    <w:rPr>
      <w:rFonts w:asciiTheme="majorHAnsi" w:eastAsiaTheme="majorEastAsia" w:hAnsiTheme="majorHAnsi" w:cstheme="majorBidi"/>
      <w:i/>
      <w:iCs/>
      <w:color w:val="AA610D" w:themeColor="accent1" w:themeShade="BF"/>
    </w:rPr>
  </w:style>
  <w:style w:type="paragraph" w:styleId="Heading5">
    <w:name w:val="heading 5"/>
    <w:basedOn w:val="Normal"/>
    <w:next w:val="Normal"/>
    <w:link w:val="Heading5Char"/>
    <w:uiPriority w:val="9"/>
    <w:unhideWhenUsed/>
    <w:qFormat/>
    <w:rsid w:val="00410FC1"/>
    <w:pPr>
      <w:keepNext/>
      <w:keepLines/>
      <w:spacing w:before="40" w:after="0"/>
      <w:outlineLvl w:val="4"/>
    </w:pPr>
    <w:rPr>
      <w:rFonts w:asciiTheme="majorHAnsi" w:eastAsiaTheme="majorEastAsia" w:hAnsiTheme="majorHAnsi" w:cstheme="majorBidi"/>
      <w:color w:val="AA610D" w:themeColor="accent1" w:themeShade="BF"/>
    </w:rPr>
  </w:style>
  <w:style w:type="paragraph" w:styleId="Heading6">
    <w:name w:val="heading 6"/>
    <w:basedOn w:val="Normal"/>
    <w:next w:val="Normal"/>
    <w:link w:val="Heading6Char"/>
    <w:uiPriority w:val="9"/>
    <w:unhideWhenUsed/>
    <w:qFormat/>
    <w:rsid w:val="00410FC1"/>
    <w:pPr>
      <w:keepNext/>
      <w:keepLines/>
      <w:spacing w:before="40" w:after="0"/>
      <w:outlineLvl w:val="5"/>
    </w:pPr>
    <w:rPr>
      <w:rFonts w:asciiTheme="majorHAnsi" w:eastAsiaTheme="majorEastAsia" w:hAnsiTheme="majorHAnsi" w:cstheme="majorBidi"/>
      <w:color w:val="714109"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66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660C"/>
    <w:rPr>
      <w:rFonts w:ascii="Tahoma" w:hAnsi="Tahoma" w:cs="Tahoma"/>
      <w:sz w:val="16"/>
      <w:szCs w:val="16"/>
      <w:lang w:val="en-IE"/>
    </w:rPr>
  </w:style>
  <w:style w:type="paragraph" w:styleId="Header">
    <w:name w:val="header"/>
    <w:basedOn w:val="Normal"/>
    <w:link w:val="HeaderChar"/>
    <w:uiPriority w:val="99"/>
    <w:unhideWhenUsed/>
    <w:rsid w:val="008B70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7018"/>
    <w:rPr>
      <w:lang w:val="en-IE"/>
    </w:rPr>
  </w:style>
  <w:style w:type="paragraph" w:styleId="Footer">
    <w:name w:val="footer"/>
    <w:basedOn w:val="Normal"/>
    <w:link w:val="FooterChar"/>
    <w:uiPriority w:val="99"/>
    <w:unhideWhenUsed/>
    <w:rsid w:val="008B70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7018"/>
    <w:rPr>
      <w:lang w:val="en-IE"/>
    </w:rPr>
  </w:style>
  <w:style w:type="character" w:styleId="Hyperlink">
    <w:name w:val="Hyperlink"/>
    <w:basedOn w:val="DefaultParagraphFont"/>
    <w:uiPriority w:val="99"/>
    <w:unhideWhenUsed/>
    <w:rsid w:val="00AD757F"/>
    <w:rPr>
      <w:color w:val="2998E3" w:themeColor="hyperlink"/>
      <w:u w:val="single"/>
    </w:rPr>
  </w:style>
  <w:style w:type="paragraph" w:styleId="ListParagraph">
    <w:name w:val="List Paragraph"/>
    <w:basedOn w:val="Normal"/>
    <w:uiPriority w:val="34"/>
    <w:qFormat/>
    <w:rsid w:val="00AD757F"/>
    <w:pPr>
      <w:ind w:left="720"/>
      <w:contextualSpacing/>
    </w:pPr>
  </w:style>
  <w:style w:type="character" w:customStyle="1" w:styleId="Heading2Char">
    <w:name w:val="Heading 2 Char"/>
    <w:basedOn w:val="DefaultParagraphFont"/>
    <w:link w:val="Heading2"/>
    <w:uiPriority w:val="9"/>
    <w:rsid w:val="00AD757F"/>
    <w:rPr>
      <w:rFonts w:asciiTheme="majorHAnsi" w:eastAsiaTheme="majorEastAsia" w:hAnsiTheme="majorHAnsi" w:cstheme="majorBidi"/>
      <w:b/>
      <w:bCs/>
      <w:color w:val="E48312" w:themeColor="accent1"/>
      <w:sz w:val="26"/>
      <w:szCs w:val="26"/>
      <w:lang w:val="en-IE"/>
    </w:rPr>
  </w:style>
  <w:style w:type="character" w:customStyle="1" w:styleId="Heading3Char">
    <w:name w:val="Heading 3 Char"/>
    <w:basedOn w:val="DefaultParagraphFont"/>
    <w:link w:val="Heading3"/>
    <w:uiPriority w:val="9"/>
    <w:rsid w:val="00AD757F"/>
    <w:rPr>
      <w:rFonts w:asciiTheme="majorHAnsi" w:eastAsiaTheme="majorEastAsia" w:hAnsiTheme="majorHAnsi" w:cstheme="majorBidi"/>
      <w:b/>
      <w:bCs/>
      <w:color w:val="E48312" w:themeColor="accent1"/>
      <w:lang w:val="en-IE"/>
    </w:rPr>
  </w:style>
  <w:style w:type="paragraph" w:styleId="NoSpacing">
    <w:name w:val="No Spacing"/>
    <w:link w:val="NoSpacingChar"/>
    <w:uiPriority w:val="1"/>
    <w:qFormat/>
    <w:rsid w:val="00E0277B"/>
    <w:pPr>
      <w:spacing w:after="0" w:line="240" w:lineRule="auto"/>
    </w:pPr>
    <w:rPr>
      <w:lang w:val="en-IE"/>
    </w:rPr>
  </w:style>
  <w:style w:type="paragraph" w:customStyle="1" w:styleId="Default">
    <w:name w:val="Default"/>
    <w:rsid w:val="0021760A"/>
    <w:pPr>
      <w:autoSpaceDE w:val="0"/>
      <w:autoSpaceDN w:val="0"/>
      <w:adjustRightInd w:val="0"/>
      <w:spacing w:after="0" w:line="240" w:lineRule="auto"/>
    </w:pPr>
    <w:rPr>
      <w:rFonts w:ascii="Arial" w:hAnsi="Arial" w:cs="Arial"/>
      <w:color w:val="000000"/>
      <w:sz w:val="24"/>
      <w:szCs w:val="24"/>
      <w:lang w:val="en-IE"/>
    </w:rPr>
  </w:style>
  <w:style w:type="character" w:styleId="Strong">
    <w:name w:val="Strong"/>
    <w:basedOn w:val="DefaultParagraphFont"/>
    <w:uiPriority w:val="22"/>
    <w:qFormat/>
    <w:rsid w:val="0021760A"/>
    <w:rPr>
      <w:b/>
      <w:bCs/>
    </w:rPr>
  </w:style>
  <w:style w:type="character" w:styleId="FollowedHyperlink">
    <w:name w:val="FollowedHyperlink"/>
    <w:basedOn w:val="DefaultParagraphFont"/>
    <w:uiPriority w:val="99"/>
    <w:semiHidden/>
    <w:unhideWhenUsed/>
    <w:rsid w:val="00AD21B5"/>
    <w:rPr>
      <w:color w:val="8C8C8C" w:themeColor="followedHyperlink"/>
      <w:u w:val="single"/>
    </w:rPr>
  </w:style>
  <w:style w:type="paragraph" w:styleId="FootnoteText">
    <w:name w:val="footnote text"/>
    <w:basedOn w:val="Normal"/>
    <w:link w:val="FootnoteTextChar"/>
    <w:uiPriority w:val="99"/>
    <w:semiHidden/>
    <w:unhideWhenUsed/>
    <w:rsid w:val="00AD21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D21B5"/>
    <w:rPr>
      <w:sz w:val="20"/>
      <w:szCs w:val="20"/>
      <w:lang w:val="en-IE"/>
    </w:rPr>
  </w:style>
  <w:style w:type="character" w:styleId="FootnoteReference">
    <w:name w:val="footnote reference"/>
    <w:basedOn w:val="DefaultParagraphFont"/>
    <w:uiPriority w:val="99"/>
    <w:semiHidden/>
    <w:unhideWhenUsed/>
    <w:rsid w:val="00AD21B5"/>
    <w:rPr>
      <w:vertAlign w:val="superscript"/>
    </w:rPr>
  </w:style>
  <w:style w:type="character" w:customStyle="1" w:styleId="NoSpacingChar">
    <w:name w:val="No Spacing Char"/>
    <w:basedOn w:val="DefaultParagraphFont"/>
    <w:link w:val="NoSpacing"/>
    <w:uiPriority w:val="1"/>
    <w:rsid w:val="005772A1"/>
    <w:rPr>
      <w:lang w:val="en-IE"/>
    </w:rPr>
  </w:style>
  <w:style w:type="character" w:customStyle="1" w:styleId="Heading1Char">
    <w:name w:val="Heading 1 Char"/>
    <w:basedOn w:val="DefaultParagraphFont"/>
    <w:link w:val="Heading1"/>
    <w:uiPriority w:val="9"/>
    <w:rsid w:val="00410FC1"/>
    <w:rPr>
      <w:rFonts w:asciiTheme="majorHAnsi" w:eastAsiaTheme="majorEastAsia" w:hAnsiTheme="majorHAnsi" w:cstheme="majorBidi"/>
      <w:color w:val="AA610D" w:themeColor="accent1" w:themeShade="BF"/>
      <w:sz w:val="32"/>
      <w:szCs w:val="32"/>
      <w:lang w:val="en-IE"/>
    </w:rPr>
  </w:style>
  <w:style w:type="character" w:customStyle="1" w:styleId="Heading4Char">
    <w:name w:val="Heading 4 Char"/>
    <w:basedOn w:val="DefaultParagraphFont"/>
    <w:link w:val="Heading4"/>
    <w:uiPriority w:val="9"/>
    <w:rsid w:val="00410FC1"/>
    <w:rPr>
      <w:rFonts w:asciiTheme="majorHAnsi" w:eastAsiaTheme="majorEastAsia" w:hAnsiTheme="majorHAnsi" w:cstheme="majorBidi"/>
      <w:i/>
      <w:iCs/>
      <w:color w:val="AA610D" w:themeColor="accent1" w:themeShade="BF"/>
      <w:lang w:val="en-IE"/>
    </w:rPr>
  </w:style>
  <w:style w:type="character" w:customStyle="1" w:styleId="Heading5Char">
    <w:name w:val="Heading 5 Char"/>
    <w:basedOn w:val="DefaultParagraphFont"/>
    <w:link w:val="Heading5"/>
    <w:uiPriority w:val="9"/>
    <w:rsid w:val="00410FC1"/>
    <w:rPr>
      <w:rFonts w:asciiTheme="majorHAnsi" w:eastAsiaTheme="majorEastAsia" w:hAnsiTheme="majorHAnsi" w:cstheme="majorBidi"/>
      <w:color w:val="AA610D" w:themeColor="accent1" w:themeShade="BF"/>
      <w:lang w:val="en-IE"/>
    </w:rPr>
  </w:style>
  <w:style w:type="character" w:customStyle="1" w:styleId="Heading6Char">
    <w:name w:val="Heading 6 Char"/>
    <w:basedOn w:val="DefaultParagraphFont"/>
    <w:link w:val="Heading6"/>
    <w:uiPriority w:val="9"/>
    <w:rsid w:val="00410FC1"/>
    <w:rPr>
      <w:rFonts w:asciiTheme="majorHAnsi" w:eastAsiaTheme="majorEastAsia" w:hAnsiTheme="majorHAnsi" w:cstheme="majorBidi"/>
      <w:color w:val="714109" w:themeColor="accent1" w:themeShade="7F"/>
      <w:lang w:val="en-IE"/>
    </w:rPr>
  </w:style>
  <w:style w:type="paragraph" w:styleId="PlainText">
    <w:name w:val="Plain Text"/>
    <w:basedOn w:val="Normal"/>
    <w:link w:val="PlainTextChar"/>
    <w:uiPriority w:val="99"/>
    <w:unhideWhenUsed/>
    <w:rsid w:val="000820F1"/>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820F1"/>
    <w:rPr>
      <w:rFonts w:ascii="Calibri" w:hAnsi="Calibri"/>
      <w:szCs w:val="21"/>
      <w:lang w:val="en-IE"/>
    </w:rPr>
  </w:style>
  <w:style w:type="paragraph" w:styleId="NormalWeb">
    <w:name w:val="Normal (Web)"/>
    <w:basedOn w:val="Normal"/>
    <w:uiPriority w:val="99"/>
    <w:unhideWhenUsed/>
    <w:rsid w:val="002A42B2"/>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CommentReference">
    <w:name w:val="annotation reference"/>
    <w:basedOn w:val="DefaultParagraphFont"/>
    <w:uiPriority w:val="99"/>
    <w:semiHidden/>
    <w:unhideWhenUsed/>
    <w:rsid w:val="00D96239"/>
    <w:rPr>
      <w:sz w:val="16"/>
      <w:szCs w:val="16"/>
    </w:rPr>
  </w:style>
  <w:style w:type="paragraph" w:styleId="CommentText">
    <w:name w:val="annotation text"/>
    <w:basedOn w:val="Normal"/>
    <w:link w:val="CommentTextChar"/>
    <w:uiPriority w:val="99"/>
    <w:semiHidden/>
    <w:unhideWhenUsed/>
    <w:rsid w:val="00D96239"/>
    <w:pPr>
      <w:spacing w:line="240" w:lineRule="auto"/>
    </w:pPr>
    <w:rPr>
      <w:sz w:val="20"/>
      <w:szCs w:val="20"/>
    </w:rPr>
  </w:style>
  <w:style w:type="character" w:customStyle="1" w:styleId="CommentTextChar">
    <w:name w:val="Comment Text Char"/>
    <w:basedOn w:val="DefaultParagraphFont"/>
    <w:link w:val="CommentText"/>
    <w:uiPriority w:val="99"/>
    <w:semiHidden/>
    <w:rsid w:val="00D96239"/>
    <w:rPr>
      <w:sz w:val="20"/>
      <w:szCs w:val="20"/>
      <w:lang w:val="en-IE"/>
    </w:rPr>
  </w:style>
  <w:style w:type="paragraph" w:styleId="CommentSubject">
    <w:name w:val="annotation subject"/>
    <w:basedOn w:val="CommentText"/>
    <w:next w:val="CommentText"/>
    <w:link w:val="CommentSubjectChar"/>
    <w:uiPriority w:val="99"/>
    <w:semiHidden/>
    <w:unhideWhenUsed/>
    <w:rsid w:val="00D96239"/>
    <w:rPr>
      <w:b/>
      <w:bCs/>
    </w:rPr>
  </w:style>
  <w:style w:type="character" w:customStyle="1" w:styleId="CommentSubjectChar">
    <w:name w:val="Comment Subject Char"/>
    <w:basedOn w:val="CommentTextChar"/>
    <w:link w:val="CommentSubject"/>
    <w:uiPriority w:val="99"/>
    <w:semiHidden/>
    <w:rsid w:val="00D96239"/>
    <w:rPr>
      <w:b/>
      <w:bCs/>
      <w:sz w:val="20"/>
      <w:szCs w:val="20"/>
      <w:lang w:val="en-IE"/>
    </w:rPr>
  </w:style>
  <w:style w:type="paragraph" w:styleId="Title">
    <w:name w:val="Title"/>
    <w:basedOn w:val="Normal"/>
    <w:next w:val="Normal"/>
    <w:link w:val="TitleChar"/>
    <w:uiPriority w:val="10"/>
    <w:qFormat/>
    <w:rsid w:val="00541971"/>
    <w:pPr>
      <w:spacing w:after="0" w:line="216" w:lineRule="auto"/>
      <w:contextualSpacing/>
    </w:pPr>
    <w:rPr>
      <w:rFonts w:asciiTheme="majorHAnsi" w:eastAsiaTheme="majorEastAsia" w:hAnsiTheme="majorHAnsi" w:cstheme="majorBidi"/>
      <w:color w:val="404040" w:themeColor="text1" w:themeTint="BF"/>
      <w:spacing w:val="-10"/>
      <w:kern w:val="28"/>
      <w:sz w:val="56"/>
      <w:szCs w:val="56"/>
      <w:lang w:val="en-US"/>
    </w:rPr>
  </w:style>
  <w:style w:type="character" w:customStyle="1" w:styleId="TitleChar">
    <w:name w:val="Title Char"/>
    <w:basedOn w:val="DefaultParagraphFont"/>
    <w:link w:val="Title"/>
    <w:uiPriority w:val="10"/>
    <w:rsid w:val="00541971"/>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541971"/>
    <w:pPr>
      <w:numPr>
        <w:ilvl w:val="1"/>
      </w:numPr>
      <w:spacing w:after="160" w:line="259" w:lineRule="auto"/>
    </w:pPr>
    <w:rPr>
      <w:rFonts w:eastAsiaTheme="minorEastAsia" w:cs="Times New Roman"/>
      <w:color w:val="5A5A5A" w:themeColor="text1" w:themeTint="A5"/>
      <w:spacing w:val="15"/>
      <w:lang w:val="en-US"/>
    </w:rPr>
  </w:style>
  <w:style w:type="character" w:customStyle="1" w:styleId="SubtitleChar">
    <w:name w:val="Subtitle Char"/>
    <w:basedOn w:val="DefaultParagraphFont"/>
    <w:link w:val="Subtitle"/>
    <w:uiPriority w:val="11"/>
    <w:rsid w:val="00541971"/>
    <w:rPr>
      <w:rFonts w:eastAsiaTheme="minorEastAsia" w:cs="Times New Roman"/>
      <w:color w:val="5A5A5A" w:themeColor="text1" w:themeTint="A5"/>
      <w:spacing w:val="15"/>
    </w:rPr>
  </w:style>
  <w:style w:type="character" w:styleId="IntenseReference">
    <w:name w:val="Intense Reference"/>
    <w:basedOn w:val="DefaultParagraphFont"/>
    <w:uiPriority w:val="32"/>
    <w:qFormat/>
    <w:rsid w:val="003E06F5"/>
    <w:rPr>
      <w:b/>
      <w:bCs/>
      <w:smallCaps/>
      <w:color w:val="E48312"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35375">
      <w:bodyDiv w:val="1"/>
      <w:marLeft w:val="0"/>
      <w:marRight w:val="0"/>
      <w:marTop w:val="0"/>
      <w:marBottom w:val="0"/>
      <w:divBdr>
        <w:top w:val="none" w:sz="0" w:space="0" w:color="auto"/>
        <w:left w:val="none" w:sz="0" w:space="0" w:color="auto"/>
        <w:bottom w:val="none" w:sz="0" w:space="0" w:color="auto"/>
        <w:right w:val="none" w:sz="0" w:space="0" w:color="auto"/>
      </w:divBdr>
    </w:div>
    <w:div w:id="355499683">
      <w:bodyDiv w:val="1"/>
      <w:marLeft w:val="0"/>
      <w:marRight w:val="0"/>
      <w:marTop w:val="0"/>
      <w:marBottom w:val="0"/>
      <w:divBdr>
        <w:top w:val="none" w:sz="0" w:space="0" w:color="auto"/>
        <w:left w:val="none" w:sz="0" w:space="0" w:color="auto"/>
        <w:bottom w:val="none" w:sz="0" w:space="0" w:color="auto"/>
        <w:right w:val="none" w:sz="0" w:space="0" w:color="auto"/>
      </w:divBdr>
    </w:div>
    <w:div w:id="712845372">
      <w:bodyDiv w:val="1"/>
      <w:marLeft w:val="0"/>
      <w:marRight w:val="0"/>
      <w:marTop w:val="0"/>
      <w:marBottom w:val="0"/>
      <w:divBdr>
        <w:top w:val="none" w:sz="0" w:space="0" w:color="auto"/>
        <w:left w:val="none" w:sz="0" w:space="0" w:color="auto"/>
        <w:bottom w:val="none" w:sz="0" w:space="0" w:color="auto"/>
        <w:right w:val="none" w:sz="0" w:space="0" w:color="auto"/>
      </w:divBdr>
      <w:divsChild>
        <w:div w:id="189878611">
          <w:marLeft w:val="806"/>
          <w:marRight w:val="0"/>
          <w:marTop w:val="240"/>
          <w:marBottom w:val="0"/>
          <w:divBdr>
            <w:top w:val="none" w:sz="0" w:space="0" w:color="auto"/>
            <w:left w:val="none" w:sz="0" w:space="0" w:color="auto"/>
            <w:bottom w:val="none" w:sz="0" w:space="0" w:color="auto"/>
            <w:right w:val="none" w:sz="0" w:space="0" w:color="auto"/>
          </w:divBdr>
        </w:div>
        <w:div w:id="1275945123">
          <w:marLeft w:val="806"/>
          <w:marRight w:val="0"/>
          <w:marTop w:val="240"/>
          <w:marBottom w:val="0"/>
          <w:divBdr>
            <w:top w:val="none" w:sz="0" w:space="0" w:color="auto"/>
            <w:left w:val="none" w:sz="0" w:space="0" w:color="auto"/>
            <w:bottom w:val="none" w:sz="0" w:space="0" w:color="auto"/>
            <w:right w:val="none" w:sz="0" w:space="0" w:color="auto"/>
          </w:divBdr>
        </w:div>
        <w:div w:id="1914583400">
          <w:marLeft w:val="806"/>
          <w:marRight w:val="0"/>
          <w:marTop w:val="240"/>
          <w:marBottom w:val="0"/>
          <w:divBdr>
            <w:top w:val="none" w:sz="0" w:space="0" w:color="auto"/>
            <w:left w:val="none" w:sz="0" w:space="0" w:color="auto"/>
            <w:bottom w:val="none" w:sz="0" w:space="0" w:color="auto"/>
            <w:right w:val="none" w:sz="0" w:space="0" w:color="auto"/>
          </w:divBdr>
        </w:div>
        <w:div w:id="1503089094">
          <w:marLeft w:val="806"/>
          <w:marRight w:val="0"/>
          <w:marTop w:val="240"/>
          <w:marBottom w:val="0"/>
          <w:divBdr>
            <w:top w:val="none" w:sz="0" w:space="0" w:color="auto"/>
            <w:left w:val="none" w:sz="0" w:space="0" w:color="auto"/>
            <w:bottom w:val="none" w:sz="0" w:space="0" w:color="auto"/>
            <w:right w:val="none" w:sz="0" w:space="0" w:color="auto"/>
          </w:divBdr>
        </w:div>
        <w:div w:id="1994330581">
          <w:marLeft w:val="806"/>
          <w:marRight w:val="0"/>
          <w:marTop w:val="240"/>
          <w:marBottom w:val="0"/>
          <w:divBdr>
            <w:top w:val="none" w:sz="0" w:space="0" w:color="auto"/>
            <w:left w:val="none" w:sz="0" w:space="0" w:color="auto"/>
            <w:bottom w:val="none" w:sz="0" w:space="0" w:color="auto"/>
            <w:right w:val="none" w:sz="0" w:space="0" w:color="auto"/>
          </w:divBdr>
        </w:div>
      </w:divsChild>
    </w:div>
    <w:div w:id="785848662">
      <w:bodyDiv w:val="1"/>
      <w:marLeft w:val="0"/>
      <w:marRight w:val="0"/>
      <w:marTop w:val="0"/>
      <w:marBottom w:val="0"/>
      <w:divBdr>
        <w:top w:val="none" w:sz="0" w:space="0" w:color="auto"/>
        <w:left w:val="none" w:sz="0" w:space="0" w:color="auto"/>
        <w:bottom w:val="none" w:sz="0" w:space="0" w:color="auto"/>
        <w:right w:val="none" w:sz="0" w:space="0" w:color="auto"/>
      </w:divBdr>
    </w:div>
    <w:div w:id="1228151306">
      <w:bodyDiv w:val="1"/>
      <w:marLeft w:val="0"/>
      <w:marRight w:val="0"/>
      <w:marTop w:val="0"/>
      <w:marBottom w:val="0"/>
      <w:divBdr>
        <w:top w:val="none" w:sz="0" w:space="0" w:color="auto"/>
        <w:left w:val="none" w:sz="0" w:space="0" w:color="auto"/>
        <w:bottom w:val="none" w:sz="0" w:space="0" w:color="auto"/>
        <w:right w:val="none" w:sz="0" w:space="0" w:color="auto"/>
      </w:divBdr>
    </w:div>
    <w:div w:id="1346712050">
      <w:bodyDiv w:val="1"/>
      <w:marLeft w:val="0"/>
      <w:marRight w:val="0"/>
      <w:marTop w:val="0"/>
      <w:marBottom w:val="0"/>
      <w:divBdr>
        <w:top w:val="none" w:sz="0" w:space="0" w:color="auto"/>
        <w:left w:val="none" w:sz="0" w:space="0" w:color="auto"/>
        <w:bottom w:val="none" w:sz="0" w:space="0" w:color="auto"/>
        <w:right w:val="none" w:sz="0" w:space="0" w:color="auto"/>
      </w:divBdr>
    </w:div>
    <w:div w:id="1587422646">
      <w:bodyDiv w:val="1"/>
      <w:marLeft w:val="0"/>
      <w:marRight w:val="0"/>
      <w:marTop w:val="0"/>
      <w:marBottom w:val="0"/>
      <w:divBdr>
        <w:top w:val="none" w:sz="0" w:space="0" w:color="auto"/>
        <w:left w:val="none" w:sz="0" w:space="0" w:color="auto"/>
        <w:bottom w:val="none" w:sz="0" w:space="0" w:color="auto"/>
        <w:right w:val="none" w:sz="0" w:space="0" w:color="auto"/>
      </w:divBdr>
    </w:div>
    <w:div w:id="1593321888">
      <w:bodyDiv w:val="1"/>
      <w:marLeft w:val="0"/>
      <w:marRight w:val="0"/>
      <w:marTop w:val="0"/>
      <w:marBottom w:val="0"/>
      <w:divBdr>
        <w:top w:val="none" w:sz="0" w:space="0" w:color="auto"/>
        <w:left w:val="none" w:sz="0" w:space="0" w:color="auto"/>
        <w:bottom w:val="none" w:sz="0" w:space="0" w:color="auto"/>
        <w:right w:val="none" w:sz="0" w:space="0" w:color="auto"/>
      </w:divBdr>
      <w:divsChild>
        <w:div w:id="1520654239">
          <w:marLeft w:val="288"/>
          <w:marRight w:val="0"/>
          <w:marTop w:val="240"/>
          <w:marBottom w:val="0"/>
          <w:divBdr>
            <w:top w:val="none" w:sz="0" w:space="0" w:color="auto"/>
            <w:left w:val="none" w:sz="0" w:space="0" w:color="auto"/>
            <w:bottom w:val="none" w:sz="0" w:space="0" w:color="auto"/>
            <w:right w:val="none" w:sz="0" w:space="0" w:color="auto"/>
          </w:divBdr>
        </w:div>
        <w:div w:id="2105954359">
          <w:marLeft w:val="1080"/>
          <w:marRight w:val="0"/>
          <w:marTop w:val="50"/>
          <w:marBottom w:val="50"/>
          <w:divBdr>
            <w:top w:val="none" w:sz="0" w:space="0" w:color="auto"/>
            <w:left w:val="none" w:sz="0" w:space="0" w:color="auto"/>
            <w:bottom w:val="none" w:sz="0" w:space="0" w:color="auto"/>
            <w:right w:val="none" w:sz="0" w:space="0" w:color="auto"/>
          </w:divBdr>
        </w:div>
        <w:div w:id="2014214351">
          <w:marLeft w:val="1080"/>
          <w:marRight w:val="0"/>
          <w:marTop w:val="50"/>
          <w:marBottom w:val="50"/>
          <w:divBdr>
            <w:top w:val="none" w:sz="0" w:space="0" w:color="auto"/>
            <w:left w:val="none" w:sz="0" w:space="0" w:color="auto"/>
            <w:bottom w:val="none" w:sz="0" w:space="0" w:color="auto"/>
            <w:right w:val="none" w:sz="0" w:space="0" w:color="auto"/>
          </w:divBdr>
        </w:div>
        <w:div w:id="702170870">
          <w:marLeft w:val="1080"/>
          <w:marRight w:val="0"/>
          <w:marTop w:val="50"/>
          <w:marBottom w:val="50"/>
          <w:divBdr>
            <w:top w:val="none" w:sz="0" w:space="0" w:color="auto"/>
            <w:left w:val="none" w:sz="0" w:space="0" w:color="auto"/>
            <w:bottom w:val="none" w:sz="0" w:space="0" w:color="auto"/>
            <w:right w:val="none" w:sz="0" w:space="0" w:color="auto"/>
          </w:divBdr>
        </w:div>
        <w:div w:id="2016809334">
          <w:marLeft w:val="1080"/>
          <w:marRight w:val="0"/>
          <w:marTop w:val="50"/>
          <w:marBottom w:val="50"/>
          <w:divBdr>
            <w:top w:val="none" w:sz="0" w:space="0" w:color="auto"/>
            <w:left w:val="none" w:sz="0" w:space="0" w:color="auto"/>
            <w:bottom w:val="none" w:sz="0" w:space="0" w:color="auto"/>
            <w:right w:val="none" w:sz="0" w:space="0" w:color="auto"/>
          </w:divBdr>
        </w:div>
        <w:div w:id="1145392880">
          <w:marLeft w:val="1080"/>
          <w:marRight w:val="0"/>
          <w:marTop w:val="50"/>
          <w:marBottom w:val="50"/>
          <w:divBdr>
            <w:top w:val="none" w:sz="0" w:space="0" w:color="auto"/>
            <w:left w:val="none" w:sz="0" w:space="0" w:color="auto"/>
            <w:bottom w:val="none" w:sz="0" w:space="0" w:color="auto"/>
            <w:right w:val="none" w:sz="0" w:space="0" w:color="auto"/>
          </w:divBdr>
        </w:div>
      </w:divsChild>
    </w:div>
    <w:div w:id="1874684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inou.i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nou.ie"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range">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2015-10-14T00:00:00</PublishDate>
  <Abstract/>
  <CompanyAddress>policy@inou.ie</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5F9A4AA-6135-4D4D-BC91-732881B1F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1731</Words>
  <Characters>9873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INOU Presentation to the Joint Committee on Education and Social Protection</vt:lpstr>
    </vt:vector>
  </TitlesOfParts>
  <Company>IRISH NATIONAL ORGANISATION OF THE UNEMPLOYED</Company>
  <LinksUpToDate>false</LinksUpToDate>
  <CharactersWithSpaces>11581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INOU Presentation to the Joint Committee on Education and Social Protection</dc:title>
  <dc:subject>Theme: lack of availability of activation services and other supports for unemployed people who are not on the Live Register</dc:subject>
  <dc:creator>BRÍD O'BRIEN</dc:creator>
  <cp:lastModifiedBy>Angela Treacy</cp:lastModifiedBy>
  <cp:revision>2</cp:revision>
  <dcterms:created xsi:type="dcterms:W3CDTF">2015-10-09T09:09:00Z</dcterms:created>
  <dcterms:modified xsi:type="dcterms:W3CDTF">2015-10-09T09:09:00Z</dcterms:modified>
</cp:coreProperties>
</file>